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00C8E" w14:textId="77777777" w:rsidR="00301F67" w:rsidRPr="000D6047" w:rsidRDefault="007E015A" w:rsidP="00DA124A">
      <w:pPr>
        <w:jc w:val="center"/>
        <w:rPr>
          <w:rFonts w:ascii="Calibri" w:hAnsi="Calibri"/>
          <w:b/>
          <w:sz w:val="32"/>
          <w:szCs w:val="36"/>
          <w:u w:val="single"/>
        </w:rPr>
      </w:pPr>
      <w:bookmarkStart w:id="0" w:name="_Hlk531602838"/>
      <w:bookmarkStart w:id="1" w:name="_Hlk531601339"/>
      <w:bookmarkStart w:id="2" w:name="_Hlk531603203"/>
      <w:bookmarkStart w:id="3" w:name="_GoBack"/>
      <w:bookmarkEnd w:id="3"/>
      <w:r w:rsidRPr="006B06AF">
        <w:rPr>
          <w:rFonts w:ascii="Calibri" w:hAnsi="Calibri"/>
          <w:b/>
          <w:sz w:val="32"/>
          <w:szCs w:val="36"/>
          <w:u w:val="single"/>
        </w:rPr>
        <w:t xml:space="preserve">NATURAL RESOURCE MANAGEMENT OR </w:t>
      </w:r>
    </w:p>
    <w:p w14:paraId="30F96309" w14:textId="5FA208FF" w:rsidR="00206DD7" w:rsidRPr="006B06AF" w:rsidRDefault="007E015A" w:rsidP="00DA124A">
      <w:pPr>
        <w:jc w:val="center"/>
        <w:rPr>
          <w:rFonts w:ascii="Calibri" w:hAnsi="Calibri"/>
          <w:b/>
          <w:sz w:val="32"/>
          <w:szCs w:val="36"/>
          <w:u w:val="single"/>
        </w:rPr>
      </w:pPr>
      <w:r w:rsidRPr="006B06AF">
        <w:rPr>
          <w:rFonts w:ascii="Calibri" w:hAnsi="Calibri"/>
          <w:b/>
          <w:sz w:val="32"/>
          <w:szCs w:val="36"/>
          <w:u w:val="single"/>
        </w:rPr>
        <w:t>AGRICULTURAL EXTENSION TRAINEE</w:t>
      </w:r>
    </w:p>
    <w:bookmarkEnd w:id="0"/>
    <w:p w14:paraId="6A592BE8" w14:textId="77777777" w:rsidR="00206DD7" w:rsidRPr="000D6047" w:rsidRDefault="00206DD7" w:rsidP="00DA124A">
      <w:pPr>
        <w:jc w:val="center"/>
        <w:rPr>
          <w:rFonts w:ascii="Calibri" w:hAnsi="Calibri"/>
          <w:b/>
          <w:sz w:val="36"/>
          <w:szCs w:val="36"/>
          <w:u w:val="single"/>
        </w:rPr>
      </w:pPr>
    </w:p>
    <w:p w14:paraId="79F642BD" w14:textId="4D538712" w:rsidR="00206DD7" w:rsidRPr="006B06AF" w:rsidRDefault="00206DD7" w:rsidP="006B06AF">
      <w:pPr>
        <w:pStyle w:val="ListParagraph"/>
        <w:numPr>
          <w:ilvl w:val="0"/>
          <w:numId w:val="41"/>
        </w:numPr>
        <w:rPr>
          <w:rFonts w:ascii="Calibri" w:hAnsi="Calibri"/>
          <w:sz w:val="22"/>
          <w:szCs w:val="22"/>
        </w:rPr>
      </w:pPr>
      <w:bookmarkStart w:id="4" w:name="_Hlk531601350"/>
      <w:bookmarkStart w:id="5" w:name="_Hlk531607671"/>
      <w:bookmarkEnd w:id="1"/>
      <w:r w:rsidRPr="006B06AF">
        <w:rPr>
          <w:rFonts w:ascii="Calibri" w:hAnsi="Calibri"/>
          <w:sz w:val="22"/>
          <w:szCs w:val="22"/>
        </w:rPr>
        <w:t>Are</w:t>
      </w:r>
      <w:r w:rsidR="00A64BDF" w:rsidRPr="006B06AF">
        <w:rPr>
          <w:rFonts w:ascii="Calibri" w:hAnsi="Calibri"/>
          <w:sz w:val="22"/>
          <w:szCs w:val="22"/>
        </w:rPr>
        <w:t xml:space="preserve"> you passionate about making a</w:t>
      </w:r>
      <w:r w:rsidRPr="006B06AF">
        <w:rPr>
          <w:rFonts w:ascii="Calibri" w:hAnsi="Calibri"/>
          <w:sz w:val="22"/>
          <w:szCs w:val="22"/>
        </w:rPr>
        <w:t xml:space="preserve"> difference to the </w:t>
      </w:r>
      <w:r w:rsidR="00AC02EF" w:rsidRPr="006B06AF">
        <w:rPr>
          <w:rFonts w:ascii="Calibri" w:hAnsi="Calibri"/>
          <w:sz w:val="22"/>
          <w:szCs w:val="22"/>
        </w:rPr>
        <w:t xml:space="preserve">Great Barrier </w:t>
      </w:r>
      <w:r w:rsidRPr="006B06AF">
        <w:rPr>
          <w:rFonts w:ascii="Calibri" w:hAnsi="Calibri"/>
          <w:sz w:val="22"/>
          <w:szCs w:val="22"/>
        </w:rPr>
        <w:t>Reef?</w:t>
      </w:r>
    </w:p>
    <w:p w14:paraId="776B363B" w14:textId="1871AE3C" w:rsidR="00206DD7" w:rsidRPr="006B06AF" w:rsidRDefault="00206DD7" w:rsidP="006B06AF">
      <w:pPr>
        <w:pStyle w:val="ListParagraph"/>
        <w:numPr>
          <w:ilvl w:val="0"/>
          <w:numId w:val="41"/>
        </w:numPr>
        <w:rPr>
          <w:rFonts w:ascii="Calibri" w:hAnsi="Calibri"/>
          <w:sz w:val="22"/>
          <w:szCs w:val="22"/>
        </w:rPr>
      </w:pPr>
      <w:r w:rsidRPr="006B06AF">
        <w:rPr>
          <w:rFonts w:ascii="Calibri" w:hAnsi="Calibri"/>
          <w:sz w:val="22"/>
          <w:szCs w:val="22"/>
        </w:rPr>
        <w:t>Are you passionate about Agriculture?</w:t>
      </w:r>
    </w:p>
    <w:p w14:paraId="670C7316" w14:textId="5C35EE77" w:rsidR="00206DD7" w:rsidRPr="006B06AF" w:rsidRDefault="00206DD7" w:rsidP="006B06AF">
      <w:pPr>
        <w:pStyle w:val="ListParagraph"/>
        <w:numPr>
          <w:ilvl w:val="0"/>
          <w:numId w:val="41"/>
        </w:numPr>
        <w:rPr>
          <w:rFonts w:ascii="Calibri" w:hAnsi="Calibri"/>
          <w:sz w:val="22"/>
          <w:szCs w:val="22"/>
        </w:rPr>
      </w:pPr>
      <w:r w:rsidRPr="006B06AF">
        <w:rPr>
          <w:rFonts w:ascii="Calibri" w:hAnsi="Calibri"/>
          <w:sz w:val="22"/>
          <w:szCs w:val="22"/>
        </w:rPr>
        <w:t xml:space="preserve">Are you looking </w:t>
      </w:r>
      <w:r w:rsidR="00AC02EF" w:rsidRPr="006B06AF">
        <w:rPr>
          <w:rFonts w:ascii="Calibri" w:hAnsi="Calibri"/>
          <w:sz w:val="22"/>
          <w:szCs w:val="22"/>
        </w:rPr>
        <w:t>to widen your i</w:t>
      </w:r>
      <w:r w:rsidRPr="006B06AF">
        <w:rPr>
          <w:rFonts w:ascii="Calibri" w:hAnsi="Calibri"/>
          <w:sz w:val="22"/>
          <w:szCs w:val="22"/>
        </w:rPr>
        <w:t>ndustry experience?</w:t>
      </w:r>
    </w:p>
    <w:bookmarkEnd w:id="4"/>
    <w:p w14:paraId="63A8045B" w14:textId="77777777" w:rsidR="00206DD7" w:rsidRPr="000D6047" w:rsidRDefault="00206DD7" w:rsidP="00206DD7">
      <w:pPr>
        <w:rPr>
          <w:rFonts w:ascii="Calibri" w:hAnsi="Calibri"/>
          <w:sz w:val="22"/>
          <w:szCs w:val="22"/>
        </w:rPr>
      </w:pPr>
    </w:p>
    <w:p w14:paraId="1236D5F4" w14:textId="04F0E2FC" w:rsidR="00B11782" w:rsidRPr="006B06AF" w:rsidRDefault="00B11782" w:rsidP="00B11782">
      <w:pPr>
        <w:rPr>
          <w:rFonts w:asciiTheme="minorHAnsi" w:hAnsiTheme="minorHAnsi"/>
          <w:sz w:val="22"/>
        </w:rPr>
      </w:pPr>
      <w:r w:rsidRPr="006B06AF">
        <w:rPr>
          <w:rFonts w:asciiTheme="minorHAnsi" w:hAnsiTheme="minorHAnsi"/>
          <w:sz w:val="22"/>
        </w:rPr>
        <w:t xml:space="preserve">This is your opportunity to be mentored by experienced extension practitioners to develop the skills required to engage with primary producers and improve land management practices throughout the Great Barrier Reef </w:t>
      </w:r>
      <w:r w:rsidR="00F0794E" w:rsidRPr="000D6047">
        <w:rPr>
          <w:rFonts w:asciiTheme="minorHAnsi" w:hAnsiTheme="minorHAnsi"/>
          <w:sz w:val="22"/>
        </w:rPr>
        <w:t>(GBR) c</w:t>
      </w:r>
      <w:r w:rsidRPr="006B06AF">
        <w:rPr>
          <w:rFonts w:asciiTheme="minorHAnsi" w:hAnsiTheme="minorHAnsi"/>
          <w:sz w:val="22"/>
        </w:rPr>
        <w:t>atchments.</w:t>
      </w:r>
    </w:p>
    <w:bookmarkEnd w:id="2"/>
    <w:p w14:paraId="34A4A36E" w14:textId="77777777" w:rsidR="00206DD7" w:rsidRPr="000D6047" w:rsidRDefault="00206DD7" w:rsidP="00206DD7">
      <w:pPr>
        <w:rPr>
          <w:rFonts w:ascii="Calibri" w:hAnsi="Calibri"/>
          <w:b/>
          <w:sz w:val="36"/>
          <w:szCs w:val="36"/>
          <w:u w:val="single"/>
        </w:rPr>
      </w:pPr>
    </w:p>
    <w:p w14:paraId="2B1E8575" w14:textId="77777777" w:rsidR="00DA124A" w:rsidRPr="006B06AF" w:rsidRDefault="00DA124A" w:rsidP="00DA124A">
      <w:pPr>
        <w:jc w:val="center"/>
        <w:rPr>
          <w:rFonts w:ascii="Calibri" w:hAnsi="Calibri"/>
          <w:b/>
          <w:sz w:val="28"/>
          <w:szCs w:val="36"/>
          <w:u w:val="single"/>
        </w:rPr>
      </w:pPr>
      <w:bookmarkStart w:id="6" w:name="_Hlk531601393"/>
      <w:bookmarkStart w:id="7" w:name="_Hlk531602849"/>
      <w:bookmarkEnd w:id="5"/>
      <w:r w:rsidRPr="006B06AF">
        <w:rPr>
          <w:rFonts w:ascii="Calibri" w:hAnsi="Calibri"/>
          <w:b/>
          <w:sz w:val="28"/>
          <w:szCs w:val="36"/>
          <w:u w:val="single"/>
        </w:rPr>
        <w:t>POSITION DESCRIPTION</w:t>
      </w:r>
      <w:bookmarkEnd w:id="6"/>
    </w:p>
    <w:bookmarkEnd w:id="7"/>
    <w:p w14:paraId="4CF2B2D1" w14:textId="77777777" w:rsidR="00DA124A" w:rsidRPr="000D6047" w:rsidRDefault="00DA124A" w:rsidP="00DA124A">
      <w:pPr>
        <w:jc w:val="center"/>
        <w:rPr>
          <w:rFonts w:ascii="Calibri" w:hAnsi="Calibri"/>
          <w:b/>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42"/>
        <w:gridCol w:w="1134"/>
        <w:gridCol w:w="5788"/>
      </w:tblGrid>
      <w:tr w:rsidR="00955E0C" w:rsidRPr="000D6047" w14:paraId="4D794AE6" w14:textId="77777777" w:rsidTr="006C56CC">
        <w:tc>
          <w:tcPr>
            <w:tcW w:w="2542" w:type="dxa"/>
          </w:tcPr>
          <w:p w14:paraId="15C2E98C" w14:textId="77777777" w:rsidR="00955E0C" w:rsidRPr="000D6047" w:rsidRDefault="00656482" w:rsidP="00955E0C">
            <w:pPr>
              <w:rPr>
                <w:rFonts w:ascii="Calibri" w:hAnsi="Calibri"/>
                <w:b/>
                <w:sz w:val="28"/>
                <w:szCs w:val="28"/>
              </w:rPr>
            </w:pPr>
            <w:r w:rsidRPr="000D6047">
              <w:rPr>
                <w:rFonts w:ascii="Calibri" w:hAnsi="Calibri"/>
                <w:b/>
                <w:sz w:val="28"/>
                <w:szCs w:val="28"/>
              </w:rPr>
              <w:t>Program</w:t>
            </w:r>
          </w:p>
        </w:tc>
        <w:tc>
          <w:tcPr>
            <w:tcW w:w="6922" w:type="dxa"/>
            <w:gridSpan w:val="2"/>
            <w:vAlign w:val="center"/>
          </w:tcPr>
          <w:p w14:paraId="71866FBB" w14:textId="77777777" w:rsidR="00955E0C" w:rsidRPr="000D6047" w:rsidRDefault="006F40CA" w:rsidP="00955E0C">
            <w:pPr>
              <w:rPr>
                <w:rFonts w:ascii="Calibri" w:hAnsi="Calibri" w:cs="Calibri"/>
                <w:sz w:val="22"/>
                <w:szCs w:val="22"/>
                <w:lang w:val="en-AU"/>
              </w:rPr>
            </w:pPr>
            <w:r w:rsidRPr="000D6047">
              <w:rPr>
                <w:rFonts w:ascii="Calibri" w:hAnsi="Calibri" w:cs="Calibri"/>
                <w:sz w:val="22"/>
                <w:szCs w:val="22"/>
                <w:lang w:val="en-AU"/>
              </w:rPr>
              <w:t xml:space="preserve">Agricultural </w:t>
            </w:r>
            <w:r w:rsidR="009D7D23" w:rsidRPr="000D6047">
              <w:rPr>
                <w:rFonts w:ascii="Calibri" w:hAnsi="Calibri" w:cs="Calibri"/>
                <w:sz w:val="22"/>
                <w:szCs w:val="22"/>
                <w:lang w:val="en-AU"/>
              </w:rPr>
              <w:t xml:space="preserve">Extension Work Placement Program </w:t>
            </w:r>
          </w:p>
        </w:tc>
      </w:tr>
      <w:tr w:rsidR="00955E0C" w:rsidRPr="000D6047" w14:paraId="3EAB34A6" w14:textId="77777777" w:rsidTr="006C56CC">
        <w:tc>
          <w:tcPr>
            <w:tcW w:w="2542" w:type="dxa"/>
          </w:tcPr>
          <w:p w14:paraId="413B3E09" w14:textId="77777777" w:rsidR="00955E0C" w:rsidRPr="000D6047" w:rsidRDefault="00E0576F" w:rsidP="00955E0C">
            <w:pPr>
              <w:rPr>
                <w:rFonts w:ascii="Calibri" w:hAnsi="Calibri"/>
                <w:b/>
                <w:sz w:val="28"/>
                <w:szCs w:val="28"/>
              </w:rPr>
            </w:pPr>
            <w:r w:rsidRPr="000D6047">
              <w:rPr>
                <w:rFonts w:ascii="Calibri" w:hAnsi="Calibri"/>
                <w:b/>
                <w:sz w:val="28"/>
                <w:szCs w:val="28"/>
              </w:rPr>
              <w:t>Position Title</w:t>
            </w:r>
          </w:p>
        </w:tc>
        <w:tc>
          <w:tcPr>
            <w:tcW w:w="6922" w:type="dxa"/>
            <w:gridSpan w:val="2"/>
            <w:vAlign w:val="center"/>
          </w:tcPr>
          <w:p w14:paraId="18C7A900" w14:textId="3317582C" w:rsidR="00955E0C" w:rsidRPr="000D6047" w:rsidRDefault="006F40CA" w:rsidP="002B57A3">
            <w:pPr>
              <w:rPr>
                <w:rFonts w:ascii="Calibri" w:hAnsi="Calibri" w:cs="Calibri"/>
                <w:sz w:val="22"/>
                <w:szCs w:val="22"/>
              </w:rPr>
            </w:pPr>
            <w:r w:rsidRPr="000D6047">
              <w:rPr>
                <w:rFonts w:ascii="Calibri" w:hAnsi="Calibri" w:cs="Calibri"/>
                <w:sz w:val="22"/>
                <w:szCs w:val="22"/>
              </w:rPr>
              <w:t xml:space="preserve">Agricultural Extension </w:t>
            </w:r>
            <w:r w:rsidR="00F01DA8" w:rsidRPr="000D6047">
              <w:rPr>
                <w:rFonts w:ascii="Calibri" w:hAnsi="Calibri" w:cs="Calibri"/>
                <w:sz w:val="22"/>
                <w:szCs w:val="22"/>
              </w:rPr>
              <w:t>Trainee</w:t>
            </w:r>
          </w:p>
        </w:tc>
      </w:tr>
      <w:tr w:rsidR="00955E0C" w:rsidRPr="000D6047" w14:paraId="7747D238" w14:textId="77777777" w:rsidTr="006C56CC">
        <w:tc>
          <w:tcPr>
            <w:tcW w:w="2542" w:type="dxa"/>
          </w:tcPr>
          <w:p w14:paraId="490FA15E" w14:textId="77777777" w:rsidR="00955E0C" w:rsidRPr="000D6047" w:rsidRDefault="00955E0C" w:rsidP="00955E0C">
            <w:pPr>
              <w:rPr>
                <w:rFonts w:ascii="Calibri" w:hAnsi="Calibri"/>
                <w:b/>
                <w:sz w:val="28"/>
                <w:szCs w:val="28"/>
              </w:rPr>
            </w:pPr>
            <w:r w:rsidRPr="000D6047">
              <w:rPr>
                <w:rFonts w:ascii="Calibri" w:hAnsi="Calibri"/>
                <w:b/>
                <w:sz w:val="28"/>
                <w:szCs w:val="28"/>
              </w:rPr>
              <w:t>Salary</w:t>
            </w:r>
          </w:p>
        </w:tc>
        <w:tc>
          <w:tcPr>
            <w:tcW w:w="6922" w:type="dxa"/>
            <w:gridSpan w:val="2"/>
            <w:vAlign w:val="center"/>
          </w:tcPr>
          <w:p w14:paraId="77AE5D8D" w14:textId="5D51097D" w:rsidR="00955E0C" w:rsidRPr="000D6047" w:rsidRDefault="00166046" w:rsidP="000A582F">
            <w:pPr>
              <w:rPr>
                <w:rFonts w:ascii="Calibri" w:hAnsi="Calibri" w:cs="Calibri"/>
                <w:sz w:val="22"/>
                <w:szCs w:val="22"/>
              </w:rPr>
            </w:pPr>
            <w:r>
              <w:rPr>
                <w:rFonts w:ascii="Calibri" w:hAnsi="Calibri" w:cs="Calibri"/>
                <w:color w:val="222222"/>
                <w:sz w:val="22"/>
                <w:szCs w:val="22"/>
                <w:shd w:val="clear" w:color="auto" w:fill="FFFFFF"/>
              </w:rPr>
              <w:t>Salary Package of</w:t>
            </w:r>
            <w:r w:rsidRPr="00166046">
              <w:rPr>
                <w:rFonts w:ascii="Calibri" w:hAnsi="Calibri" w:cs="Calibri"/>
                <w:color w:val="222222"/>
                <w:sz w:val="22"/>
                <w:szCs w:val="22"/>
                <w:shd w:val="clear" w:color="auto" w:fill="FFFFFF"/>
              </w:rPr>
              <w:t xml:space="preserve"> $64,600</w:t>
            </w:r>
            <w:r>
              <w:rPr>
                <w:rFonts w:ascii="Calibri" w:hAnsi="Calibri" w:cs="Calibri"/>
                <w:color w:val="222222"/>
                <w:sz w:val="22"/>
                <w:szCs w:val="22"/>
                <w:shd w:val="clear" w:color="auto" w:fill="FFFFFF"/>
              </w:rPr>
              <w:t xml:space="preserve"> </w:t>
            </w:r>
            <w:r w:rsidRPr="00166046">
              <w:rPr>
                <w:rFonts w:ascii="Calibri" w:hAnsi="Calibri" w:cs="Calibri"/>
                <w:color w:val="222222"/>
                <w:sz w:val="22"/>
                <w:szCs w:val="22"/>
                <w:shd w:val="clear" w:color="auto" w:fill="FFFFFF"/>
              </w:rPr>
              <w:t>(including salary, superannuation and le</w:t>
            </w:r>
            <w:r>
              <w:rPr>
                <w:rFonts w:ascii="Calibri" w:hAnsi="Calibri" w:cs="Calibri"/>
                <w:color w:val="222222"/>
                <w:sz w:val="22"/>
                <w:szCs w:val="22"/>
                <w:shd w:val="clear" w:color="auto" w:fill="FFFFFF"/>
              </w:rPr>
              <w:t>ave loading)</w:t>
            </w:r>
          </w:p>
        </w:tc>
      </w:tr>
      <w:tr w:rsidR="00955E0C" w:rsidRPr="000D6047" w14:paraId="044AA61C" w14:textId="77777777" w:rsidTr="006C56CC">
        <w:tc>
          <w:tcPr>
            <w:tcW w:w="2542" w:type="dxa"/>
          </w:tcPr>
          <w:p w14:paraId="1958B30B" w14:textId="77777777" w:rsidR="00955E0C" w:rsidRPr="000D6047" w:rsidRDefault="00955E0C" w:rsidP="00955E0C">
            <w:pPr>
              <w:rPr>
                <w:rFonts w:ascii="Calibri" w:hAnsi="Calibri"/>
                <w:b/>
                <w:sz w:val="28"/>
                <w:szCs w:val="28"/>
              </w:rPr>
            </w:pPr>
            <w:r w:rsidRPr="000D6047">
              <w:rPr>
                <w:rFonts w:ascii="Calibri" w:hAnsi="Calibri"/>
                <w:b/>
                <w:sz w:val="28"/>
                <w:szCs w:val="28"/>
              </w:rPr>
              <w:t>Incumbent</w:t>
            </w:r>
          </w:p>
        </w:tc>
        <w:tc>
          <w:tcPr>
            <w:tcW w:w="6922" w:type="dxa"/>
            <w:gridSpan w:val="2"/>
            <w:vAlign w:val="center"/>
          </w:tcPr>
          <w:p w14:paraId="7AD97AD8" w14:textId="77777777" w:rsidR="00955E0C" w:rsidRPr="000D6047" w:rsidRDefault="00955E0C" w:rsidP="00916642">
            <w:pPr>
              <w:rPr>
                <w:rFonts w:ascii="Calibri" w:hAnsi="Calibri" w:cs="Calibri"/>
                <w:sz w:val="22"/>
                <w:szCs w:val="22"/>
              </w:rPr>
            </w:pPr>
            <w:r w:rsidRPr="000D6047">
              <w:rPr>
                <w:rFonts w:ascii="Calibri" w:hAnsi="Calibri" w:cs="Calibri"/>
                <w:sz w:val="22"/>
                <w:szCs w:val="22"/>
              </w:rPr>
              <w:t>This position</w:t>
            </w:r>
            <w:r w:rsidR="006F40CA" w:rsidRPr="000D6047">
              <w:rPr>
                <w:rFonts w:ascii="Calibri" w:hAnsi="Calibri" w:cs="Calibri"/>
                <w:sz w:val="22"/>
                <w:szCs w:val="22"/>
              </w:rPr>
              <w:t xml:space="preserve"> is full time </w:t>
            </w:r>
            <w:r w:rsidR="00995DF3" w:rsidRPr="000D6047">
              <w:rPr>
                <w:rFonts w:ascii="Calibri" w:hAnsi="Calibri" w:cs="Calibri"/>
                <w:sz w:val="22"/>
                <w:szCs w:val="22"/>
              </w:rPr>
              <w:t>commencing</w:t>
            </w:r>
            <w:r w:rsidR="006F40CA" w:rsidRPr="000D6047">
              <w:rPr>
                <w:rFonts w:ascii="Calibri" w:hAnsi="Calibri" w:cs="Calibri"/>
                <w:sz w:val="22"/>
                <w:szCs w:val="22"/>
              </w:rPr>
              <w:t xml:space="preserve"> on</w:t>
            </w:r>
            <w:r w:rsidR="006041C4" w:rsidRPr="000D6047">
              <w:rPr>
                <w:rFonts w:ascii="Calibri" w:hAnsi="Calibri" w:cs="Calibri"/>
                <w:sz w:val="22"/>
                <w:szCs w:val="22"/>
              </w:rPr>
              <w:t xml:space="preserve"> </w:t>
            </w:r>
            <w:r w:rsidR="00995DF3" w:rsidRPr="000D6047">
              <w:rPr>
                <w:rFonts w:ascii="Calibri" w:hAnsi="Calibri" w:cs="Calibri"/>
                <w:sz w:val="22"/>
                <w:szCs w:val="22"/>
              </w:rPr>
              <w:t xml:space="preserve">1 </w:t>
            </w:r>
            <w:r w:rsidR="009D7D23" w:rsidRPr="000D6047">
              <w:rPr>
                <w:rFonts w:ascii="Calibri" w:hAnsi="Calibri" w:cs="Calibri"/>
                <w:noProof/>
                <w:sz w:val="22"/>
                <w:szCs w:val="22"/>
              </w:rPr>
              <w:t>May,</w:t>
            </w:r>
            <w:r w:rsidR="009D7D23" w:rsidRPr="000D6047">
              <w:rPr>
                <w:rFonts w:ascii="Calibri" w:hAnsi="Calibri" w:cs="Calibri"/>
                <w:sz w:val="22"/>
                <w:szCs w:val="22"/>
              </w:rPr>
              <w:t xml:space="preserve"> 2019</w:t>
            </w:r>
            <w:r w:rsidR="00D60EC5" w:rsidRPr="000D6047">
              <w:rPr>
                <w:rFonts w:ascii="Calibri" w:hAnsi="Calibri" w:cs="Calibri"/>
                <w:sz w:val="22"/>
                <w:szCs w:val="22"/>
              </w:rPr>
              <w:t xml:space="preserve">, </w:t>
            </w:r>
            <w:r w:rsidR="006F40CA" w:rsidRPr="000D6047">
              <w:rPr>
                <w:rFonts w:ascii="Calibri" w:hAnsi="Calibri" w:cs="Calibri"/>
                <w:sz w:val="22"/>
                <w:szCs w:val="22"/>
              </w:rPr>
              <w:t xml:space="preserve">ceasing on </w:t>
            </w:r>
            <w:r w:rsidR="009D7D23" w:rsidRPr="000D6047">
              <w:rPr>
                <w:rFonts w:ascii="Calibri" w:hAnsi="Calibri" w:cs="Calibri"/>
                <w:sz w:val="22"/>
                <w:szCs w:val="22"/>
              </w:rPr>
              <w:t>30</w:t>
            </w:r>
            <w:r w:rsidR="00995DF3" w:rsidRPr="000D6047">
              <w:rPr>
                <w:rFonts w:ascii="Calibri" w:hAnsi="Calibri" w:cs="Calibri"/>
                <w:sz w:val="22"/>
                <w:szCs w:val="22"/>
              </w:rPr>
              <w:t xml:space="preserve"> </w:t>
            </w:r>
            <w:r w:rsidR="009D7D23" w:rsidRPr="000D6047">
              <w:rPr>
                <w:rFonts w:ascii="Calibri" w:hAnsi="Calibri" w:cs="Calibri"/>
                <w:noProof/>
                <w:sz w:val="22"/>
                <w:szCs w:val="22"/>
              </w:rPr>
              <w:t>April,</w:t>
            </w:r>
            <w:r w:rsidR="009D7D23" w:rsidRPr="000D6047">
              <w:rPr>
                <w:rFonts w:ascii="Calibri" w:hAnsi="Calibri" w:cs="Calibri"/>
                <w:sz w:val="22"/>
                <w:szCs w:val="22"/>
              </w:rPr>
              <w:t xml:space="preserve"> 2020</w:t>
            </w:r>
            <w:r w:rsidR="00C61579" w:rsidRPr="000D6047">
              <w:rPr>
                <w:rFonts w:ascii="Calibri" w:hAnsi="Calibri" w:cs="Calibri"/>
                <w:sz w:val="22"/>
                <w:szCs w:val="22"/>
              </w:rPr>
              <w:t xml:space="preserve"> (12 months duration</w:t>
            </w:r>
            <w:r w:rsidR="00A27B9F" w:rsidRPr="000D6047">
              <w:rPr>
                <w:rFonts w:ascii="Calibri" w:hAnsi="Calibri" w:cs="Calibri"/>
                <w:sz w:val="22"/>
                <w:szCs w:val="22"/>
              </w:rPr>
              <w:t xml:space="preserve"> only</w:t>
            </w:r>
            <w:r w:rsidR="00C61579" w:rsidRPr="000D6047">
              <w:rPr>
                <w:rFonts w:ascii="Calibri" w:hAnsi="Calibri" w:cs="Calibri"/>
                <w:sz w:val="22"/>
                <w:szCs w:val="22"/>
              </w:rPr>
              <w:t>)</w:t>
            </w:r>
          </w:p>
        </w:tc>
      </w:tr>
      <w:tr w:rsidR="00E0576F" w:rsidRPr="000D6047" w14:paraId="7EF1B626" w14:textId="77777777" w:rsidTr="006C56CC">
        <w:tc>
          <w:tcPr>
            <w:tcW w:w="2542" w:type="dxa"/>
          </w:tcPr>
          <w:p w14:paraId="3ED33A8B" w14:textId="77777777" w:rsidR="00E0576F" w:rsidRPr="000D6047" w:rsidRDefault="00E0576F" w:rsidP="00955E0C">
            <w:pPr>
              <w:rPr>
                <w:rFonts w:ascii="Calibri" w:hAnsi="Calibri"/>
                <w:b/>
                <w:sz w:val="28"/>
                <w:szCs w:val="28"/>
              </w:rPr>
            </w:pPr>
            <w:r w:rsidRPr="000D6047">
              <w:rPr>
                <w:rFonts w:ascii="Calibri" w:hAnsi="Calibri"/>
                <w:b/>
                <w:sz w:val="28"/>
                <w:szCs w:val="28"/>
              </w:rPr>
              <w:t>Location</w:t>
            </w:r>
          </w:p>
        </w:tc>
        <w:tc>
          <w:tcPr>
            <w:tcW w:w="6922" w:type="dxa"/>
            <w:gridSpan w:val="2"/>
            <w:vAlign w:val="center"/>
          </w:tcPr>
          <w:p w14:paraId="4879AD14" w14:textId="08B6F94A" w:rsidR="00E0576F" w:rsidRPr="000D6047" w:rsidRDefault="005C0F1A" w:rsidP="00916642">
            <w:pPr>
              <w:rPr>
                <w:rFonts w:ascii="Calibri" w:hAnsi="Calibri" w:cs="Calibri"/>
                <w:sz w:val="22"/>
                <w:szCs w:val="22"/>
              </w:rPr>
            </w:pPr>
            <w:r>
              <w:rPr>
                <w:rFonts w:ascii="Calibri" w:hAnsi="Calibri" w:cs="Calibri"/>
                <w:sz w:val="22"/>
                <w:szCs w:val="22"/>
              </w:rPr>
              <w:t xml:space="preserve">Cape York Natural Resource Management, </w:t>
            </w:r>
            <w:r w:rsidR="00EF7243" w:rsidRPr="000D6047">
              <w:rPr>
                <w:rFonts w:ascii="Calibri" w:hAnsi="Calibri" w:cs="Calibri"/>
                <w:sz w:val="22"/>
                <w:szCs w:val="22"/>
              </w:rPr>
              <w:t>Atherton</w:t>
            </w:r>
          </w:p>
        </w:tc>
      </w:tr>
      <w:tr w:rsidR="00955E0C" w:rsidRPr="000D6047" w14:paraId="6664B913" w14:textId="77777777" w:rsidTr="006C56CC">
        <w:tc>
          <w:tcPr>
            <w:tcW w:w="2542" w:type="dxa"/>
          </w:tcPr>
          <w:p w14:paraId="19E5C080" w14:textId="77777777" w:rsidR="00955E0C" w:rsidRPr="000D6047" w:rsidRDefault="00E0576F" w:rsidP="00955E0C">
            <w:pPr>
              <w:rPr>
                <w:rFonts w:ascii="Calibri" w:hAnsi="Calibri"/>
                <w:b/>
                <w:sz w:val="28"/>
                <w:szCs w:val="28"/>
              </w:rPr>
            </w:pPr>
            <w:r w:rsidRPr="000D6047">
              <w:rPr>
                <w:rFonts w:ascii="Calibri" w:hAnsi="Calibri"/>
                <w:b/>
                <w:sz w:val="28"/>
                <w:szCs w:val="28"/>
              </w:rPr>
              <w:t>Reports To</w:t>
            </w:r>
          </w:p>
        </w:tc>
        <w:tc>
          <w:tcPr>
            <w:tcW w:w="6922" w:type="dxa"/>
            <w:gridSpan w:val="2"/>
            <w:vAlign w:val="center"/>
          </w:tcPr>
          <w:p w14:paraId="1E16A92C" w14:textId="77777777" w:rsidR="00955E0C" w:rsidRPr="000D6047" w:rsidRDefault="00EF7243" w:rsidP="00955E0C">
            <w:pPr>
              <w:rPr>
                <w:rFonts w:ascii="Calibri" w:hAnsi="Calibri" w:cs="Calibri"/>
                <w:sz w:val="22"/>
                <w:szCs w:val="22"/>
              </w:rPr>
            </w:pPr>
            <w:r w:rsidRPr="000D6047">
              <w:rPr>
                <w:rFonts w:ascii="Calibri" w:hAnsi="Calibri" w:cs="Calibri"/>
                <w:sz w:val="22"/>
                <w:szCs w:val="22"/>
              </w:rPr>
              <w:t>Principal Program Manager</w:t>
            </w:r>
            <w:r w:rsidR="00641103" w:rsidRPr="000D6047">
              <w:rPr>
                <w:rFonts w:ascii="Calibri" w:hAnsi="Calibri" w:cs="Calibri"/>
                <w:sz w:val="22"/>
                <w:szCs w:val="22"/>
              </w:rPr>
              <w:t xml:space="preserve"> – Will Higham</w:t>
            </w:r>
          </w:p>
        </w:tc>
      </w:tr>
      <w:tr w:rsidR="00955E0C" w:rsidRPr="000D6047" w14:paraId="0F889879" w14:textId="77777777" w:rsidTr="006C56CC">
        <w:tc>
          <w:tcPr>
            <w:tcW w:w="2542" w:type="dxa"/>
          </w:tcPr>
          <w:p w14:paraId="411D01AB" w14:textId="77777777" w:rsidR="00955E0C" w:rsidRPr="000D6047" w:rsidRDefault="00E0576F" w:rsidP="00955E0C">
            <w:pPr>
              <w:rPr>
                <w:rFonts w:ascii="Calibri" w:hAnsi="Calibri"/>
                <w:b/>
                <w:sz w:val="28"/>
                <w:szCs w:val="28"/>
              </w:rPr>
            </w:pPr>
            <w:r w:rsidRPr="000D6047">
              <w:rPr>
                <w:rFonts w:ascii="Calibri" w:hAnsi="Calibri"/>
                <w:b/>
                <w:sz w:val="28"/>
                <w:szCs w:val="28"/>
              </w:rPr>
              <w:t>Key Relationships</w:t>
            </w:r>
          </w:p>
        </w:tc>
        <w:tc>
          <w:tcPr>
            <w:tcW w:w="1134" w:type="dxa"/>
          </w:tcPr>
          <w:p w14:paraId="10D5C8F4" w14:textId="77777777" w:rsidR="00955E0C" w:rsidRPr="000D6047" w:rsidRDefault="00955E0C" w:rsidP="00955E0C">
            <w:pPr>
              <w:rPr>
                <w:rFonts w:ascii="Calibri" w:hAnsi="Calibri"/>
                <w:sz w:val="22"/>
                <w:szCs w:val="22"/>
              </w:rPr>
            </w:pPr>
            <w:r w:rsidRPr="000D6047">
              <w:rPr>
                <w:rFonts w:ascii="Calibri" w:hAnsi="Calibri"/>
                <w:b/>
                <w:i/>
                <w:sz w:val="22"/>
                <w:szCs w:val="22"/>
              </w:rPr>
              <w:t>Internal:</w:t>
            </w:r>
          </w:p>
        </w:tc>
        <w:tc>
          <w:tcPr>
            <w:tcW w:w="5788" w:type="dxa"/>
          </w:tcPr>
          <w:p w14:paraId="748AE538" w14:textId="3530BD62" w:rsidR="00955E0C" w:rsidRPr="000D6047" w:rsidRDefault="00641103" w:rsidP="00641103">
            <w:pPr>
              <w:rPr>
                <w:rFonts w:ascii="Calibri" w:hAnsi="Calibri"/>
                <w:sz w:val="22"/>
                <w:szCs w:val="22"/>
              </w:rPr>
            </w:pPr>
            <w:r w:rsidRPr="000D6047">
              <w:rPr>
                <w:rFonts w:ascii="Calibri" w:hAnsi="Calibri"/>
                <w:sz w:val="22"/>
                <w:szCs w:val="22"/>
              </w:rPr>
              <w:t xml:space="preserve">Principal Program Manager, Operations Manager, </w:t>
            </w:r>
            <w:r w:rsidR="000A582F" w:rsidRPr="000D6047">
              <w:rPr>
                <w:rFonts w:ascii="Calibri" w:hAnsi="Calibri"/>
                <w:sz w:val="22"/>
                <w:szCs w:val="22"/>
              </w:rPr>
              <w:t>Cape York NRM</w:t>
            </w:r>
            <w:r w:rsidR="006F40CA" w:rsidRPr="000D6047">
              <w:rPr>
                <w:rFonts w:ascii="Calibri" w:hAnsi="Calibri"/>
                <w:sz w:val="22"/>
                <w:szCs w:val="22"/>
              </w:rPr>
              <w:t xml:space="preserve"> employees</w:t>
            </w:r>
          </w:p>
        </w:tc>
      </w:tr>
      <w:tr w:rsidR="00955E0C" w:rsidRPr="000D6047" w14:paraId="639B29DD" w14:textId="77777777" w:rsidTr="006C56CC">
        <w:tc>
          <w:tcPr>
            <w:tcW w:w="2542" w:type="dxa"/>
          </w:tcPr>
          <w:p w14:paraId="064E08A4" w14:textId="77777777" w:rsidR="00955E0C" w:rsidRPr="000D6047" w:rsidRDefault="00955E0C" w:rsidP="00955E0C">
            <w:pPr>
              <w:rPr>
                <w:rFonts w:ascii="Calibri" w:hAnsi="Calibri"/>
                <w:b/>
              </w:rPr>
            </w:pPr>
          </w:p>
        </w:tc>
        <w:tc>
          <w:tcPr>
            <w:tcW w:w="1134" w:type="dxa"/>
          </w:tcPr>
          <w:p w14:paraId="7AAE3545" w14:textId="77777777" w:rsidR="00955E0C" w:rsidRPr="000D6047" w:rsidRDefault="00955E0C" w:rsidP="00955E0C">
            <w:pPr>
              <w:rPr>
                <w:rFonts w:ascii="Calibri" w:hAnsi="Calibri"/>
                <w:sz w:val="22"/>
                <w:szCs w:val="22"/>
              </w:rPr>
            </w:pPr>
            <w:r w:rsidRPr="000D6047">
              <w:rPr>
                <w:rFonts w:ascii="Calibri" w:hAnsi="Calibri"/>
                <w:b/>
                <w:i/>
                <w:sz w:val="22"/>
                <w:szCs w:val="22"/>
              </w:rPr>
              <w:t>External:</w:t>
            </w:r>
          </w:p>
        </w:tc>
        <w:tc>
          <w:tcPr>
            <w:tcW w:w="5788" w:type="dxa"/>
          </w:tcPr>
          <w:p w14:paraId="083E9307" w14:textId="77777777" w:rsidR="00146E0D" w:rsidRPr="000D6047" w:rsidRDefault="00DA333B" w:rsidP="00955E0C">
            <w:pPr>
              <w:rPr>
                <w:rFonts w:ascii="Calibri" w:hAnsi="Calibri"/>
                <w:sz w:val="22"/>
                <w:szCs w:val="22"/>
              </w:rPr>
            </w:pPr>
            <w:r w:rsidRPr="000D6047">
              <w:rPr>
                <w:rFonts w:ascii="Calibri" w:hAnsi="Calibri"/>
                <w:sz w:val="22"/>
                <w:szCs w:val="22"/>
              </w:rPr>
              <w:t xml:space="preserve">Landholders, other </w:t>
            </w:r>
            <w:r w:rsidR="00F01DA8" w:rsidRPr="000D6047">
              <w:rPr>
                <w:rFonts w:ascii="Calibri" w:hAnsi="Calibri"/>
                <w:sz w:val="22"/>
                <w:szCs w:val="22"/>
              </w:rPr>
              <w:t>Trainee</w:t>
            </w:r>
            <w:r w:rsidRPr="000D6047">
              <w:rPr>
                <w:rFonts w:ascii="Calibri" w:hAnsi="Calibri"/>
                <w:sz w:val="22"/>
                <w:szCs w:val="22"/>
              </w:rPr>
              <w:t>s,</w:t>
            </w:r>
            <w:r w:rsidR="00146E0D" w:rsidRPr="000D6047">
              <w:rPr>
                <w:rFonts w:ascii="Calibri" w:hAnsi="Calibri"/>
                <w:sz w:val="22"/>
                <w:szCs w:val="22"/>
              </w:rPr>
              <w:t xml:space="preserve"> </w:t>
            </w:r>
            <w:r w:rsidRPr="000D6047">
              <w:rPr>
                <w:rFonts w:ascii="Calibri" w:hAnsi="Calibri"/>
                <w:sz w:val="22"/>
                <w:szCs w:val="22"/>
              </w:rPr>
              <w:t>Queensland Farmers’ Federation, other extension staff</w:t>
            </w:r>
          </w:p>
        </w:tc>
      </w:tr>
    </w:tbl>
    <w:p w14:paraId="52A1F793" w14:textId="77777777" w:rsidR="00DA124A" w:rsidRPr="000D6047" w:rsidRDefault="00DA124A" w:rsidP="00DA124A">
      <w:pPr>
        <w:rPr>
          <w:rFonts w:ascii="Calibri" w:hAnsi="Calibri"/>
        </w:rPr>
      </w:pPr>
    </w:p>
    <w:p w14:paraId="2AA398A5" w14:textId="77777777" w:rsidR="00DA333B" w:rsidRPr="0004486D" w:rsidRDefault="00DA333B" w:rsidP="006B06AF">
      <w:pPr>
        <w:pStyle w:val="Heading1"/>
      </w:pPr>
      <w:r w:rsidRPr="0004486D">
        <w:t>Position Summary:</w:t>
      </w:r>
    </w:p>
    <w:p w14:paraId="6123CE67" w14:textId="77777777" w:rsidR="00031D67" w:rsidRPr="000D6047" w:rsidRDefault="00031D67" w:rsidP="00DA333B">
      <w:pPr>
        <w:rPr>
          <w:rFonts w:asciiTheme="minorHAnsi" w:hAnsiTheme="minorHAnsi"/>
          <w:sz w:val="22"/>
        </w:rPr>
      </w:pPr>
    </w:p>
    <w:p w14:paraId="35B224CD" w14:textId="55F208B5" w:rsidR="007D6151" w:rsidRPr="000D6047" w:rsidRDefault="007D6151" w:rsidP="007D6151">
      <w:pPr>
        <w:rPr>
          <w:rFonts w:asciiTheme="minorHAnsi" w:hAnsiTheme="minorHAnsi"/>
          <w:sz w:val="22"/>
        </w:rPr>
      </w:pPr>
      <w:bookmarkStart w:id="8" w:name="_Hlk531601508"/>
      <w:r w:rsidRPr="000D6047">
        <w:rPr>
          <w:rFonts w:asciiTheme="minorHAnsi" w:hAnsiTheme="minorHAnsi"/>
          <w:sz w:val="22"/>
        </w:rPr>
        <w:t>The Queensland Government engaged the Queensland Farmers’ Federation (QFF) to facilitate the Agricultural Work Placement Program, which aims to improve the capacity of up to six early career extension officers (Trainees)</w:t>
      </w:r>
      <w:r w:rsidR="00301F67" w:rsidRPr="000D6047">
        <w:rPr>
          <w:rFonts w:asciiTheme="minorHAnsi" w:hAnsiTheme="minorHAnsi"/>
          <w:sz w:val="22"/>
        </w:rPr>
        <w:t>. The program will enhance your extension</w:t>
      </w:r>
      <w:r w:rsidRPr="000D6047">
        <w:rPr>
          <w:rFonts w:asciiTheme="minorHAnsi" w:hAnsiTheme="minorHAnsi"/>
          <w:sz w:val="22"/>
        </w:rPr>
        <w:t xml:space="preserve"> sk</w:t>
      </w:r>
      <w:r w:rsidR="00301F67" w:rsidRPr="000D6047">
        <w:rPr>
          <w:rFonts w:asciiTheme="minorHAnsi" w:hAnsiTheme="minorHAnsi"/>
          <w:sz w:val="22"/>
        </w:rPr>
        <w:t xml:space="preserve">ills as you assist </w:t>
      </w:r>
      <w:r w:rsidRPr="000D6047">
        <w:rPr>
          <w:rFonts w:asciiTheme="minorHAnsi" w:hAnsiTheme="minorHAnsi"/>
          <w:sz w:val="22"/>
        </w:rPr>
        <w:t xml:space="preserve">in delivering agricultural and Natural Resource Management (NRM) projects with landholders in </w:t>
      </w:r>
      <w:r w:rsidR="00F0794E" w:rsidRPr="000D6047">
        <w:rPr>
          <w:rFonts w:asciiTheme="minorHAnsi" w:hAnsiTheme="minorHAnsi"/>
          <w:sz w:val="22"/>
        </w:rPr>
        <w:t>GBR c</w:t>
      </w:r>
      <w:r w:rsidRPr="000D6047">
        <w:rPr>
          <w:rFonts w:asciiTheme="minorHAnsi" w:hAnsiTheme="minorHAnsi"/>
          <w:sz w:val="22"/>
        </w:rPr>
        <w:t xml:space="preserve">atchments. </w:t>
      </w:r>
    </w:p>
    <w:p w14:paraId="0E3AAF15" w14:textId="77777777" w:rsidR="007D6151" w:rsidRPr="000D6047" w:rsidRDefault="007D6151" w:rsidP="007D6151">
      <w:pPr>
        <w:rPr>
          <w:rFonts w:asciiTheme="minorHAnsi" w:hAnsiTheme="minorHAnsi"/>
          <w:sz w:val="22"/>
        </w:rPr>
      </w:pPr>
      <w:bookmarkStart w:id="9" w:name="_Hlk531601538"/>
      <w:bookmarkEnd w:id="8"/>
    </w:p>
    <w:p w14:paraId="7C5B6D9A" w14:textId="4144FAEB" w:rsidR="007D6151" w:rsidRPr="000D6047" w:rsidRDefault="007D6151" w:rsidP="007D6151">
      <w:pPr>
        <w:rPr>
          <w:rFonts w:asciiTheme="minorHAnsi" w:hAnsiTheme="minorHAnsi"/>
          <w:sz w:val="22"/>
        </w:rPr>
      </w:pPr>
      <w:r w:rsidRPr="000D6047">
        <w:rPr>
          <w:rFonts w:asciiTheme="minorHAnsi" w:hAnsiTheme="minorHAnsi"/>
          <w:sz w:val="22"/>
        </w:rPr>
        <w:t xml:space="preserve">The program was developed in response to the third recommendation of the Great Barrier Reef Water Science Taskforce report that calls for more effective, targeted and coordinated extension to support large scale land management practice changes in the GBR </w:t>
      </w:r>
      <w:r w:rsidR="00301F67" w:rsidRPr="000D6047">
        <w:rPr>
          <w:rFonts w:asciiTheme="minorHAnsi" w:hAnsiTheme="minorHAnsi"/>
          <w:sz w:val="22"/>
        </w:rPr>
        <w:t>c</w:t>
      </w:r>
      <w:r w:rsidRPr="000D6047">
        <w:rPr>
          <w:rFonts w:asciiTheme="minorHAnsi" w:hAnsiTheme="minorHAnsi"/>
          <w:sz w:val="22"/>
        </w:rPr>
        <w:t xml:space="preserve">atchments. </w:t>
      </w:r>
    </w:p>
    <w:p w14:paraId="5A8896E5" w14:textId="77777777" w:rsidR="007D6151" w:rsidRPr="000D6047" w:rsidRDefault="007D6151" w:rsidP="007D6151">
      <w:pPr>
        <w:rPr>
          <w:rFonts w:asciiTheme="minorHAnsi" w:hAnsiTheme="minorHAnsi"/>
          <w:sz w:val="22"/>
        </w:rPr>
      </w:pPr>
    </w:p>
    <w:p w14:paraId="4511A309" w14:textId="0E5AEA2F" w:rsidR="007D6151" w:rsidRPr="000D6047" w:rsidRDefault="007D6151" w:rsidP="007D6151">
      <w:pPr>
        <w:rPr>
          <w:rFonts w:asciiTheme="minorHAnsi" w:hAnsiTheme="minorHAnsi"/>
          <w:sz w:val="22"/>
        </w:rPr>
      </w:pPr>
      <w:r w:rsidRPr="000D6047">
        <w:rPr>
          <w:rFonts w:asciiTheme="minorHAnsi" w:hAnsiTheme="minorHAnsi"/>
          <w:sz w:val="22"/>
        </w:rPr>
        <w:t xml:space="preserve">The focus </w:t>
      </w:r>
      <w:r w:rsidR="00301F67" w:rsidRPr="000D6047">
        <w:rPr>
          <w:rFonts w:asciiTheme="minorHAnsi" w:hAnsiTheme="minorHAnsi"/>
          <w:sz w:val="22"/>
        </w:rPr>
        <w:t xml:space="preserve">of the position </w:t>
      </w:r>
      <w:r w:rsidRPr="000D6047">
        <w:rPr>
          <w:rFonts w:asciiTheme="minorHAnsi" w:hAnsiTheme="minorHAnsi"/>
          <w:sz w:val="22"/>
        </w:rPr>
        <w:t xml:space="preserve">is on reducing the risk of excess nutrients, pesticides and sediments from agricultural runoff impacting reef water quality in the GBR catchments.  The major agricultural </w:t>
      </w:r>
      <w:r w:rsidR="00FD4BF1" w:rsidRPr="000D6047">
        <w:rPr>
          <w:rFonts w:asciiTheme="minorHAnsi" w:hAnsiTheme="minorHAnsi"/>
          <w:sz w:val="22"/>
        </w:rPr>
        <w:t xml:space="preserve">industries </w:t>
      </w:r>
      <w:r w:rsidRPr="000D6047">
        <w:rPr>
          <w:rFonts w:asciiTheme="minorHAnsi" w:hAnsiTheme="minorHAnsi"/>
          <w:sz w:val="22"/>
        </w:rPr>
        <w:t>in the Great Barrier Reef catchments include sugarcane, grazing, bananas, horticulture, grains and dairy.</w:t>
      </w:r>
    </w:p>
    <w:p w14:paraId="50A873EC" w14:textId="77777777" w:rsidR="007D6151" w:rsidRPr="000D6047" w:rsidRDefault="007D6151" w:rsidP="007D6151">
      <w:pPr>
        <w:rPr>
          <w:rFonts w:asciiTheme="minorHAnsi" w:hAnsiTheme="minorHAnsi"/>
          <w:sz w:val="22"/>
        </w:rPr>
      </w:pPr>
      <w:bookmarkStart w:id="10" w:name="_Hlk531607775"/>
      <w:r w:rsidRPr="000D6047">
        <w:rPr>
          <w:rFonts w:asciiTheme="minorHAnsi" w:hAnsiTheme="minorHAnsi"/>
          <w:sz w:val="22"/>
        </w:rPr>
        <w:t xml:space="preserve">  </w:t>
      </w:r>
    </w:p>
    <w:p w14:paraId="697414E6" w14:textId="57CE481A" w:rsidR="007D6151" w:rsidRPr="000D6047" w:rsidRDefault="00FD4BF1" w:rsidP="007D6151">
      <w:pPr>
        <w:rPr>
          <w:rFonts w:asciiTheme="minorHAnsi" w:hAnsiTheme="minorHAnsi"/>
          <w:sz w:val="22"/>
        </w:rPr>
      </w:pPr>
      <w:r w:rsidRPr="000D6047">
        <w:rPr>
          <w:rFonts w:asciiTheme="minorHAnsi" w:hAnsiTheme="minorHAnsi"/>
          <w:sz w:val="22"/>
        </w:rPr>
        <w:lastRenderedPageBreak/>
        <w:t>The successful applicant</w:t>
      </w:r>
      <w:r w:rsidR="007D6151" w:rsidRPr="000D6047">
        <w:rPr>
          <w:rFonts w:asciiTheme="minorHAnsi" w:hAnsiTheme="minorHAnsi"/>
          <w:sz w:val="22"/>
        </w:rPr>
        <w:t xml:space="preserve"> </w:t>
      </w:r>
      <w:bookmarkEnd w:id="10"/>
      <w:r w:rsidR="007D6151" w:rsidRPr="000D6047">
        <w:rPr>
          <w:rFonts w:asciiTheme="minorHAnsi" w:hAnsiTheme="minorHAnsi"/>
          <w:sz w:val="22"/>
        </w:rPr>
        <w:t xml:space="preserve">will be hosted by Cape York NRM and receive mentoring from experienced advisors, participate in relevant training, engage with </w:t>
      </w:r>
      <w:r w:rsidR="00734E53" w:rsidRPr="000D6047">
        <w:rPr>
          <w:rFonts w:asciiTheme="minorHAnsi" w:hAnsiTheme="minorHAnsi"/>
          <w:sz w:val="22"/>
        </w:rPr>
        <w:t xml:space="preserve">growers and </w:t>
      </w:r>
      <w:proofErr w:type="spellStart"/>
      <w:r w:rsidR="00AE3C10" w:rsidRPr="000D6047">
        <w:rPr>
          <w:rFonts w:asciiTheme="minorHAnsi" w:hAnsiTheme="minorHAnsi"/>
          <w:sz w:val="22"/>
        </w:rPr>
        <w:t>graziers</w:t>
      </w:r>
      <w:proofErr w:type="spellEnd"/>
      <w:r w:rsidR="00734E53" w:rsidRPr="000D6047">
        <w:rPr>
          <w:rFonts w:asciiTheme="minorHAnsi" w:hAnsiTheme="minorHAnsi"/>
          <w:sz w:val="22"/>
        </w:rPr>
        <w:t xml:space="preserve">, </w:t>
      </w:r>
      <w:r w:rsidRPr="000D6047">
        <w:rPr>
          <w:rFonts w:asciiTheme="minorHAnsi" w:hAnsiTheme="minorHAnsi"/>
          <w:sz w:val="22"/>
        </w:rPr>
        <w:t xml:space="preserve">with the aim to </w:t>
      </w:r>
      <w:r w:rsidR="007D6151" w:rsidRPr="000D6047">
        <w:rPr>
          <w:rFonts w:asciiTheme="minorHAnsi" w:hAnsiTheme="minorHAnsi"/>
          <w:sz w:val="22"/>
        </w:rPr>
        <w:t>expand their access to extension networks. It is anticipated that the Trainee will develop expertise in one or more of the following areas: land management, water quality, soil health, and nutrient and pest management.</w:t>
      </w:r>
    </w:p>
    <w:bookmarkEnd w:id="9"/>
    <w:p w14:paraId="4011D690" w14:textId="77777777" w:rsidR="006041C4" w:rsidRPr="000D6047" w:rsidRDefault="006041C4" w:rsidP="00DA333B">
      <w:pPr>
        <w:ind w:right="338"/>
        <w:rPr>
          <w:rFonts w:asciiTheme="minorHAnsi" w:hAnsiTheme="minorHAnsi"/>
          <w:sz w:val="22"/>
        </w:rPr>
      </w:pPr>
    </w:p>
    <w:p w14:paraId="076117B3" w14:textId="5F5116A9" w:rsidR="000D2851" w:rsidRPr="006B06AF" w:rsidRDefault="000D2851" w:rsidP="006B06AF">
      <w:pPr>
        <w:pStyle w:val="Heading1"/>
        <w:rPr>
          <w:b w:val="0"/>
        </w:rPr>
      </w:pPr>
      <w:r w:rsidRPr="00103E6F">
        <w:t xml:space="preserve">Host </w:t>
      </w:r>
      <w:proofErr w:type="spellStart"/>
      <w:r w:rsidR="006A77B4" w:rsidRPr="00103E6F">
        <w:rPr>
          <w:rStyle w:val="Heading1Char"/>
          <w:b/>
        </w:rPr>
        <w:t>O</w:t>
      </w:r>
      <w:r w:rsidRPr="00105D54">
        <w:rPr>
          <w:rStyle w:val="Heading1Char"/>
          <w:b/>
        </w:rPr>
        <w:t>rganisation</w:t>
      </w:r>
      <w:proofErr w:type="spellEnd"/>
      <w:r w:rsidRPr="00103E6F">
        <w:t xml:space="preserve"> and </w:t>
      </w:r>
      <w:r w:rsidR="006A77B4" w:rsidRPr="00105D54">
        <w:t>W</w:t>
      </w:r>
      <w:r w:rsidRPr="00105D54">
        <w:t xml:space="preserve">ork </w:t>
      </w:r>
      <w:r w:rsidR="006A77B4" w:rsidRPr="0004486D">
        <w:t>L</w:t>
      </w:r>
      <w:r w:rsidRPr="0004486D">
        <w:t>ocation</w:t>
      </w:r>
      <w:r w:rsidRPr="006B06AF">
        <w:t>:</w:t>
      </w:r>
    </w:p>
    <w:p w14:paraId="32D6E926" w14:textId="77777777" w:rsidR="000A582F" w:rsidRPr="000D6047" w:rsidRDefault="000A582F" w:rsidP="00EF7243">
      <w:pPr>
        <w:ind w:right="338"/>
        <w:rPr>
          <w:rFonts w:ascii="Calibri" w:hAnsi="Calibri"/>
          <w:sz w:val="22"/>
          <w:szCs w:val="22"/>
        </w:rPr>
      </w:pPr>
    </w:p>
    <w:p w14:paraId="79BB1657" w14:textId="42423AAF" w:rsidR="000A582F" w:rsidRPr="000D6047" w:rsidRDefault="000A582F" w:rsidP="000A582F">
      <w:pPr>
        <w:ind w:right="338"/>
        <w:rPr>
          <w:rFonts w:ascii="Calibri" w:hAnsi="Calibri"/>
          <w:sz w:val="22"/>
          <w:szCs w:val="22"/>
        </w:rPr>
      </w:pPr>
      <w:r w:rsidRPr="000D6047">
        <w:rPr>
          <w:rFonts w:ascii="Calibri" w:hAnsi="Calibri"/>
          <w:sz w:val="22"/>
          <w:szCs w:val="22"/>
        </w:rPr>
        <w:t xml:space="preserve">Cape York Natural Resource Management Ltd is a not-for-profit </w:t>
      </w:r>
      <w:proofErr w:type="spellStart"/>
      <w:r w:rsidR="00D87641" w:rsidRPr="000D6047">
        <w:rPr>
          <w:rFonts w:ascii="Calibri" w:hAnsi="Calibri"/>
          <w:sz w:val="22"/>
          <w:szCs w:val="22"/>
        </w:rPr>
        <w:t>organisation</w:t>
      </w:r>
      <w:proofErr w:type="spellEnd"/>
      <w:r w:rsidRPr="000D6047">
        <w:rPr>
          <w:rFonts w:ascii="Calibri" w:hAnsi="Calibri"/>
          <w:sz w:val="22"/>
          <w:szCs w:val="22"/>
        </w:rPr>
        <w:t xml:space="preserve"> established in October 2010 as the designated regional natural resource management body to work with and represent the Cape York community in managing the region’s natural resources. </w:t>
      </w:r>
    </w:p>
    <w:p w14:paraId="19550902" w14:textId="77777777" w:rsidR="000A582F" w:rsidRPr="000D6047" w:rsidRDefault="000A582F" w:rsidP="000A582F">
      <w:pPr>
        <w:ind w:right="338"/>
        <w:rPr>
          <w:rFonts w:ascii="Calibri" w:hAnsi="Calibri"/>
          <w:sz w:val="22"/>
          <w:szCs w:val="22"/>
        </w:rPr>
      </w:pPr>
    </w:p>
    <w:p w14:paraId="6E475FE0" w14:textId="77777777" w:rsidR="00641103" w:rsidRPr="000D6047" w:rsidRDefault="00641103" w:rsidP="00641103">
      <w:pPr>
        <w:ind w:right="338"/>
        <w:rPr>
          <w:rFonts w:ascii="Calibri" w:hAnsi="Calibri"/>
          <w:sz w:val="22"/>
          <w:szCs w:val="22"/>
        </w:rPr>
      </w:pPr>
      <w:r w:rsidRPr="000D6047">
        <w:rPr>
          <w:rFonts w:ascii="Calibri" w:hAnsi="Calibri"/>
          <w:sz w:val="22"/>
          <w:szCs w:val="22"/>
        </w:rPr>
        <w:t xml:space="preserve">Cape York NRM is staffed by a dedicated team who work with individuals, groups and communities across Cape York to care for Country, through activities that promote and support the </w:t>
      </w:r>
      <w:proofErr w:type="spellStart"/>
      <w:r w:rsidRPr="000D6047">
        <w:rPr>
          <w:rFonts w:ascii="Calibri" w:hAnsi="Calibri"/>
          <w:sz w:val="22"/>
          <w:szCs w:val="22"/>
        </w:rPr>
        <w:t>organisation's</w:t>
      </w:r>
      <w:proofErr w:type="spellEnd"/>
      <w:r w:rsidRPr="000D6047">
        <w:rPr>
          <w:rFonts w:ascii="Calibri" w:hAnsi="Calibri"/>
          <w:sz w:val="22"/>
          <w:szCs w:val="22"/>
        </w:rPr>
        <w:t xml:space="preserve"> mission.</w:t>
      </w:r>
    </w:p>
    <w:p w14:paraId="4335FF86" w14:textId="77777777" w:rsidR="00641103" w:rsidRPr="000D6047" w:rsidRDefault="00641103" w:rsidP="00641103">
      <w:pPr>
        <w:ind w:right="338"/>
        <w:rPr>
          <w:rFonts w:ascii="Calibri" w:hAnsi="Calibri"/>
          <w:sz w:val="22"/>
          <w:szCs w:val="22"/>
        </w:rPr>
      </w:pPr>
    </w:p>
    <w:p w14:paraId="099887EE" w14:textId="408C7624" w:rsidR="00641103" w:rsidRPr="000D6047" w:rsidRDefault="000713CC" w:rsidP="00641103">
      <w:pPr>
        <w:ind w:right="338"/>
        <w:rPr>
          <w:rFonts w:ascii="Calibri" w:hAnsi="Calibri"/>
          <w:sz w:val="22"/>
          <w:szCs w:val="22"/>
        </w:rPr>
      </w:pPr>
      <w:r w:rsidRPr="000D6047">
        <w:rPr>
          <w:rFonts w:ascii="Calibri" w:hAnsi="Calibri"/>
          <w:sz w:val="22"/>
          <w:szCs w:val="22"/>
        </w:rPr>
        <w:t xml:space="preserve">The </w:t>
      </w:r>
      <w:proofErr w:type="spellStart"/>
      <w:r w:rsidRPr="000D6047">
        <w:rPr>
          <w:rFonts w:ascii="Calibri" w:hAnsi="Calibri"/>
          <w:sz w:val="22"/>
          <w:szCs w:val="22"/>
        </w:rPr>
        <w:t>organisation</w:t>
      </w:r>
      <w:proofErr w:type="spellEnd"/>
      <w:r w:rsidRPr="000D6047">
        <w:rPr>
          <w:rFonts w:ascii="Calibri" w:hAnsi="Calibri"/>
          <w:sz w:val="22"/>
          <w:szCs w:val="22"/>
        </w:rPr>
        <w:t xml:space="preserve"> has</w:t>
      </w:r>
      <w:r w:rsidR="00641103" w:rsidRPr="000D6047">
        <w:rPr>
          <w:rFonts w:ascii="Calibri" w:hAnsi="Calibri"/>
          <w:sz w:val="22"/>
          <w:szCs w:val="22"/>
        </w:rPr>
        <w:t xml:space="preserve"> partnerships across Cape York, and through these relationships, implement activities based on principles of sustainable development, capacity building</w:t>
      </w:r>
      <w:r w:rsidRPr="000D6047">
        <w:rPr>
          <w:rFonts w:ascii="Calibri" w:hAnsi="Calibri"/>
          <w:sz w:val="22"/>
          <w:szCs w:val="22"/>
        </w:rPr>
        <w:t xml:space="preserve"> and regional coordination. </w:t>
      </w:r>
    </w:p>
    <w:p w14:paraId="3BA37D8B" w14:textId="77777777" w:rsidR="00641103" w:rsidRPr="000D6047" w:rsidRDefault="00641103" w:rsidP="00641103">
      <w:pPr>
        <w:ind w:right="338"/>
        <w:rPr>
          <w:rFonts w:ascii="Calibri" w:hAnsi="Calibri"/>
          <w:sz w:val="22"/>
          <w:szCs w:val="22"/>
        </w:rPr>
      </w:pPr>
    </w:p>
    <w:p w14:paraId="0A140D4C" w14:textId="0A8EAB93" w:rsidR="00641103" w:rsidRPr="000D6047" w:rsidRDefault="00641103" w:rsidP="00641103">
      <w:pPr>
        <w:ind w:right="338"/>
        <w:rPr>
          <w:rFonts w:ascii="Calibri" w:hAnsi="Calibri"/>
          <w:sz w:val="22"/>
          <w:szCs w:val="22"/>
        </w:rPr>
      </w:pPr>
      <w:r w:rsidRPr="000D6047">
        <w:rPr>
          <w:rFonts w:ascii="Calibri" w:hAnsi="Calibri"/>
          <w:sz w:val="22"/>
          <w:szCs w:val="22"/>
        </w:rPr>
        <w:t xml:space="preserve">Currently our staff work with land and sea managers, traditional custodians, growers, </w:t>
      </w:r>
      <w:proofErr w:type="spellStart"/>
      <w:r w:rsidRPr="000D6047">
        <w:rPr>
          <w:rFonts w:ascii="Calibri" w:hAnsi="Calibri"/>
          <w:sz w:val="22"/>
          <w:szCs w:val="22"/>
        </w:rPr>
        <w:t>graziers</w:t>
      </w:r>
      <w:proofErr w:type="spellEnd"/>
      <w:r w:rsidRPr="000D6047">
        <w:rPr>
          <w:rFonts w:ascii="Calibri" w:hAnsi="Calibri"/>
          <w:sz w:val="22"/>
          <w:szCs w:val="22"/>
        </w:rPr>
        <w:t xml:space="preserve"> and ranger groups on a wide variety of programs that enhance Cape York's wetlands and </w:t>
      </w:r>
      <w:proofErr w:type="gramStart"/>
      <w:r w:rsidRPr="000D6047">
        <w:rPr>
          <w:rFonts w:ascii="Calibri" w:hAnsi="Calibri"/>
          <w:sz w:val="22"/>
          <w:szCs w:val="22"/>
        </w:rPr>
        <w:t>soils, and</w:t>
      </w:r>
      <w:proofErr w:type="gramEnd"/>
      <w:r w:rsidRPr="000D6047">
        <w:rPr>
          <w:rFonts w:ascii="Calibri" w:hAnsi="Calibri"/>
          <w:sz w:val="22"/>
          <w:szCs w:val="22"/>
        </w:rPr>
        <w:t xml:space="preserve"> offer protection to the Great Barrier Reef environment.  This supports work that addresses </w:t>
      </w:r>
      <w:r w:rsidR="00CC5F12" w:rsidRPr="000D6047">
        <w:rPr>
          <w:rFonts w:ascii="Calibri" w:hAnsi="Calibri"/>
          <w:sz w:val="22"/>
          <w:szCs w:val="22"/>
        </w:rPr>
        <w:t xml:space="preserve">a range of </w:t>
      </w:r>
      <w:r w:rsidRPr="000D6047">
        <w:rPr>
          <w:rFonts w:ascii="Calibri" w:hAnsi="Calibri"/>
          <w:sz w:val="22"/>
          <w:szCs w:val="22"/>
        </w:rPr>
        <w:t>issue</w:t>
      </w:r>
      <w:r w:rsidR="00CC5F12" w:rsidRPr="000D6047">
        <w:rPr>
          <w:rFonts w:ascii="Calibri" w:hAnsi="Calibri"/>
          <w:sz w:val="22"/>
          <w:szCs w:val="22"/>
        </w:rPr>
        <w:t>s</w:t>
      </w:r>
      <w:r w:rsidRPr="000D6047">
        <w:rPr>
          <w:rFonts w:ascii="Calibri" w:hAnsi="Calibri"/>
          <w:sz w:val="22"/>
          <w:szCs w:val="22"/>
        </w:rPr>
        <w:t xml:space="preserve"> </w:t>
      </w:r>
      <w:r w:rsidR="00CC5F12" w:rsidRPr="000D6047">
        <w:rPr>
          <w:rFonts w:ascii="Calibri" w:hAnsi="Calibri"/>
          <w:sz w:val="22"/>
          <w:szCs w:val="22"/>
        </w:rPr>
        <w:t>including</w:t>
      </w:r>
      <w:r w:rsidRPr="000D6047">
        <w:rPr>
          <w:rFonts w:ascii="Calibri" w:hAnsi="Calibri"/>
          <w:sz w:val="22"/>
          <w:szCs w:val="22"/>
        </w:rPr>
        <w:t xml:space="preserve"> agricultural productivity, fire management</w:t>
      </w:r>
      <w:r w:rsidR="00CC5F12" w:rsidRPr="000D6047">
        <w:rPr>
          <w:rFonts w:ascii="Calibri" w:hAnsi="Calibri"/>
          <w:sz w:val="22"/>
          <w:szCs w:val="22"/>
        </w:rPr>
        <w:t xml:space="preserve"> and</w:t>
      </w:r>
      <w:r w:rsidRPr="000D6047">
        <w:rPr>
          <w:rFonts w:ascii="Calibri" w:hAnsi="Calibri"/>
          <w:sz w:val="22"/>
          <w:szCs w:val="22"/>
        </w:rPr>
        <w:t xml:space="preserve"> climate change</w:t>
      </w:r>
      <w:r w:rsidR="00CC5F12" w:rsidRPr="000D6047">
        <w:rPr>
          <w:rFonts w:ascii="Calibri" w:hAnsi="Calibri"/>
          <w:sz w:val="22"/>
          <w:szCs w:val="22"/>
        </w:rPr>
        <w:t>. In addition, we also work to address</w:t>
      </w:r>
      <w:r w:rsidRPr="000D6047">
        <w:rPr>
          <w:rFonts w:ascii="Calibri" w:hAnsi="Calibri"/>
          <w:sz w:val="22"/>
          <w:szCs w:val="22"/>
        </w:rPr>
        <w:t xml:space="preserve"> threats to the environment, culture and communities, including</w:t>
      </w:r>
      <w:r w:rsidR="00CC5F12" w:rsidRPr="000D6047">
        <w:rPr>
          <w:rFonts w:ascii="Calibri" w:hAnsi="Calibri"/>
          <w:sz w:val="22"/>
          <w:szCs w:val="22"/>
        </w:rPr>
        <w:t xml:space="preserve"> loss of</w:t>
      </w:r>
      <w:r w:rsidRPr="000D6047">
        <w:rPr>
          <w:rFonts w:ascii="Calibri" w:hAnsi="Calibri"/>
          <w:sz w:val="22"/>
          <w:szCs w:val="22"/>
        </w:rPr>
        <w:t xml:space="preserve"> threatened species like sea turtles and the rare Jardine River turtle, and</w:t>
      </w:r>
      <w:r w:rsidR="00CC5F12" w:rsidRPr="000D6047">
        <w:rPr>
          <w:rFonts w:ascii="Calibri" w:hAnsi="Calibri"/>
          <w:sz w:val="22"/>
          <w:szCs w:val="22"/>
        </w:rPr>
        <w:t xml:space="preserve"> managing</w:t>
      </w:r>
      <w:r w:rsidRPr="000D6047">
        <w:rPr>
          <w:rFonts w:ascii="Calibri" w:hAnsi="Calibri"/>
          <w:sz w:val="22"/>
          <w:szCs w:val="22"/>
        </w:rPr>
        <w:t xml:space="preserve"> invasive species, such as feral pigs and weeds.</w:t>
      </w:r>
    </w:p>
    <w:p w14:paraId="3E4EE13E" w14:textId="77777777" w:rsidR="00641103" w:rsidRPr="000D6047" w:rsidRDefault="00641103" w:rsidP="00641103">
      <w:pPr>
        <w:ind w:right="338"/>
        <w:rPr>
          <w:rFonts w:ascii="Calibri" w:hAnsi="Calibri"/>
          <w:sz w:val="22"/>
          <w:szCs w:val="22"/>
        </w:rPr>
      </w:pPr>
    </w:p>
    <w:p w14:paraId="411E5FFD" w14:textId="4BD38AA2" w:rsidR="00F0794E" w:rsidRPr="000D6047" w:rsidRDefault="00641103" w:rsidP="00641103">
      <w:pPr>
        <w:ind w:right="338"/>
        <w:rPr>
          <w:rFonts w:ascii="Calibri" w:hAnsi="Calibri"/>
          <w:sz w:val="22"/>
          <w:szCs w:val="22"/>
        </w:rPr>
      </w:pPr>
      <w:r w:rsidRPr="000D6047">
        <w:rPr>
          <w:rFonts w:ascii="Calibri" w:hAnsi="Calibri"/>
          <w:sz w:val="22"/>
          <w:szCs w:val="22"/>
        </w:rPr>
        <w:t xml:space="preserve">This position is based at the Atherton </w:t>
      </w:r>
      <w:r w:rsidR="00CC5F12" w:rsidRPr="000D6047">
        <w:rPr>
          <w:rFonts w:ascii="Calibri" w:hAnsi="Calibri"/>
          <w:sz w:val="22"/>
          <w:szCs w:val="22"/>
        </w:rPr>
        <w:t>o</w:t>
      </w:r>
      <w:r w:rsidRPr="000D6047">
        <w:rPr>
          <w:rFonts w:ascii="Calibri" w:hAnsi="Calibri"/>
          <w:sz w:val="22"/>
          <w:szCs w:val="22"/>
        </w:rPr>
        <w:t>ffice and will involve travel across the region.</w:t>
      </w:r>
    </w:p>
    <w:p w14:paraId="1DAE3A9E" w14:textId="77777777" w:rsidR="000A582F" w:rsidRPr="000D6047" w:rsidRDefault="000A582F" w:rsidP="006B06AF">
      <w:pPr>
        <w:ind w:right="338"/>
        <w:rPr>
          <w:rFonts w:ascii="Calibri" w:hAnsi="Calibri"/>
          <w:b/>
          <w:sz w:val="28"/>
          <w:szCs w:val="28"/>
        </w:rPr>
      </w:pPr>
    </w:p>
    <w:p w14:paraId="400B71E7" w14:textId="68CE28A0" w:rsidR="005025ED" w:rsidRPr="006B06AF" w:rsidRDefault="00F01DA8" w:rsidP="006B06AF">
      <w:pPr>
        <w:pStyle w:val="Heading1"/>
      </w:pPr>
      <w:bookmarkStart w:id="11" w:name="_Hlk531609273"/>
      <w:r w:rsidRPr="0004486D">
        <w:t>Trainee</w:t>
      </w:r>
      <w:r w:rsidR="00250B16" w:rsidRPr="0004486D">
        <w:t xml:space="preserve"> </w:t>
      </w:r>
      <w:r w:rsidR="006A77B4" w:rsidRPr="0004486D">
        <w:t>R</w:t>
      </w:r>
      <w:r w:rsidR="00250B16" w:rsidRPr="0004486D">
        <w:t>ole</w:t>
      </w:r>
      <w:r w:rsidR="00F0794E" w:rsidRPr="0004486D">
        <w:t xml:space="preserve"> &amp;</w:t>
      </w:r>
      <w:r w:rsidR="00250B16" w:rsidRPr="006B06AF">
        <w:t xml:space="preserve"> </w:t>
      </w:r>
      <w:r w:rsidR="006A77B4" w:rsidRPr="006B06AF">
        <w:t>R</w:t>
      </w:r>
      <w:r w:rsidR="00250B16" w:rsidRPr="006B06AF">
        <w:t>esponsibilities</w:t>
      </w:r>
      <w:r w:rsidR="005025ED" w:rsidRPr="006B06AF">
        <w:t xml:space="preserve">:  </w:t>
      </w:r>
      <w:bookmarkEnd w:id="11"/>
    </w:p>
    <w:p w14:paraId="22FF7066" w14:textId="77777777" w:rsidR="00B81C97" w:rsidRPr="006B06AF" w:rsidRDefault="00B81C97" w:rsidP="006B06AF"/>
    <w:p w14:paraId="121D6EBB" w14:textId="44C85EB6" w:rsidR="001D3A1F" w:rsidRPr="000D6047" w:rsidRDefault="00F74745" w:rsidP="005025ED">
      <w:pPr>
        <w:rPr>
          <w:rFonts w:ascii="Calibri" w:hAnsi="Calibri"/>
          <w:sz w:val="22"/>
          <w:szCs w:val="22"/>
        </w:rPr>
      </w:pPr>
      <w:bookmarkStart w:id="12" w:name="_Hlk531607896"/>
      <w:r w:rsidRPr="000D6047">
        <w:rPr>
          <w:rFonts w:ascii="Calibri" w:hAnsi="Calibri"/>
          <w:sz w:val="22"/>
          <w:szCs w:val="22"/>
        </w:rPr>
        <w:t>Th</w:t>
      </w:r>
      <w:r w:rsidR="0037128F" w:rsidRPr="000D6047">
        <w:rPr>
          <w:rFonts w:ascii="Calibri" w:hAnsi="Calibri"/>
          <w:sz w:val="22"/>
          <w:szCs w:val="22"/>
        </w:rPr>
        <w:t xml:space="preserve">e successful </w:t>
      </w:r>
      <w:r w:rsidR="00CC5F12" w:rsidRPr="000D6047">
        <w:rPr>
          <w:rFonts w:ascii="Calibri" w:hAnsi="Calibri"/>
          <w:sz w:val="22"/>
          <w:szCs w:val="22"/>
        </w:rPr>
        <w:t xml:space="preserve">applicant </w:t>
      </w:r>
      <w:bookmarkEnd w:id="12"/>
      <w:r w:rsidR="005025ED" w:rsidRPr="000D6047">
        <w:rPr>
          <w:rFonts w:ascii="Calibri" w:hAnsi="Calibri"/>
          <w:sz w:val="22"/>
          <w:szCs w:val="22"/>
        </w:rPr>
        <w:t xml:space="preserve">will </w:t>
      </w:r>
      <w:r w:rsidR="00DA333B" w:rsidRPr="000D6047">
        <w:rPr>
          <w:rFonts w:ascii="Calibri" w:hAnsi="Calibri"/>
          <w:sz w:val="22"/>
          <w:szCs w:val="22"/>
        </w:rPr>
        <w:t xml:space="preserve">work with </w:t>
      </w:r>
      <w:r w:rsidR="000A582F" w:rsidRPr="000D6047">
        <w:rPr>
          <w:rFonts w:ascii="Calibri" w:hAnsi="Calibri"/>
          <w:sz w:val="22"/>
          <w:szCs w:val="22"/>
        </w:rPr>
        <w:t>Cape York NRM</w:t>
      </w:r>
      <w:r w:rsidR="00DA333B" w:rsidRPr="000D6047">
        <w:rPr>
          <w:rFonts w:ascii="Calibri" w:hAnsi="Calibri"/>
          <w:sz w:val="22"/>
          <w:szCs w:val="22"/>
        </w:rPr>
        <w:t xml:space="preserve"> to support landholders</w:t>
      </w:r>
      <w:r w:rsidR="00397929" w:rsidRPr="000D6047">
        <w:rPr>
          <w:rFonts w:ascii="Calibri" w:hAnsi="Calibri"/>
          <w:sz w:val="22"/>
          <w:szCs w:val="22"/>
        </w:rPr>
        <w:t xml:space="preserve"> with land management practices</w:t>
      </w:r>
      <w:r w:rsidR="00DA333B" w:rsidRPr="000D6047">
        <w:rPr>
          <w:rFonts w:ascii="Calibri" w:hAnsi="Calibri"/>
          <w:sz w:val="22"/>
          <w:szCs w:val="22"/>
        </w:rPr>
        <w:t xml:space="preserve"> t</w:t>
      </w:r>
      <w:r w:rsidR="00397929" w:rsidRPr="000D6047">
        <w:rPr>
          <w:rFonts w:ascii="Calibri" w:hAnsi="Calibri"/>
          <w:sz w:val="22"/>
          <w:szCs w:val="22"/>
        </w:rPr>
        <w:t>hat</w:t>
      </w:r>
      <w:r w:rsidR="00DA333B" w:rsidRPr="000D6047">
        <w:rPr>
          <w:rFonts w:ascii="Calibri" w:hAnsi="Calibri"/>
          <w:sz w:val="22"/>
          <w:szCs w:val="22"/>
        </w:rPr>
        <w:t xml:space="preserve"> improv</w:t>
      </w:r>
      <w:r w:rsidR="00397929" w:rsidRPr="000D6047">
        <w:rPr>
          <w:rFonts w:ascii="Calibri" w:hAnsi="Calibri"/>
          <w:sz w:val="22"/>
          <w:szCs w:val="22"/>
        </w:rPr>
        <w:t>e</w:t>
      </w:r>
      <w:r w:rsidR="00DA333B" w:rsidRPr="000D6047">
        <w:rPr>
          <w:rFonts w:ascii="Calibri" w:hAnsi="Calibri"/>
          <w:sz w:val="22"/>
          <w:szCs w:val="22"/>
        </w:rPr>
        <w:t xml:space="preserve"> the quality of water e</w:t>
      </w:r>
      <w:r w:rsidR="00FB7FCE" w:rsidRPr="000D6047">
        <w:rPr>
          <w:rFonts w:ascii="Calibri" w:hAnsi="Calibri"/>
          <w:sz w:val="22"/>
          <w:szCs w:val="22"/>
        </w:rPr>
        <w:t>ntering the Great Barrier Reef.</w:t>
      </w:r>
    </w:p>
    <w:p w14:paraId="0E2DBE2C" w14:textId="77777777" w:rsidR="001D3A1F" w:rsidRPr="000D6047" w:rsidRDefault="001D3A1F" w:rsidP="005025ED">
      <w:pPr>
        <w:rPr>
          <w:rFonts w:ascii="Calibri" w:hAnsi="Calibri"/>
          <w:sz w:val="22"/>
          <w:szCs w:val="22"/>
        </w:rPr>
      </w:pPr>
    </w:p>
    <w:p w14:paraId="0BE56758" w14:textId="77777777" w:rsidR="005025ED" w:rsidRPr="000D6047" w:rsidRDefault="00940007" w:rsidP="005025ED">
      <w:pPr>
        <w:rPr>
          <w:rFonts w:ascii="Calibri" w:hAnsi="Calibri"/>
          <w:sz w:val="22"/>
          <w:szCs w:val="22"/>
        </w:rPr>
      </w:pPr>
      <w:bookmarkStart w:id="13" w:name="_Hlk531601810"/>
      <w:bookmarkStart w:id="14" w:name="_Hlk531607159"/>
      <w:r w:rsidRPr="000D6047">
        <w:rPr>
          <w:rFonts w:ascii="Calibri" w:hAnsi="Calibri"/>
          <w:sz w:val="22"/>
          <w:szCs w:val="22"/>
        </w:rPr>
        <w:t xml:space="preserve">The </w:t>
      </w:r>
      <w:r w:rsidR="000A582F" w:rsidRPr="000D6047">
        <w:rPr>
          <w:rFonts w:ascii="Calibri" w:hAnsi="Calibri"/>
          <w:sz w:val="22"/>
          <w:szCs w:val="22"/>
        </w:rPr>
        <w:t>Trainee</w:t>
      </w:r>
      <w:r w:rsidRPr="000D6047">
        <w:rPr>
          <w:rFonts w:ascii="Calibri" w:hAnsi="Calibri"/>
          <w:sz w:val="22"/>
          <w:szCs w:val="22"/>
        </w:rPr>
        <w:t xml:space="preserve"> will</w:t>
      </w:r>
      <w:r w:rsidR="005025ED" w:rsidRPr="000D6047">
        <w:rPr>
          <w:rFonts w:ascii="Calibri" w:hAnsi="Calibri"/>
          <w:sz w:val="22"/>
          <w:szCs w:val="22"/>
        </w:rPr>
        <w:t>:</w:t>
      </w:r>
    </w:p>
    <w:p w14:paraId="7ABA47C6" w14:textId="4BB7DEB1" w:rsidR="001374BD" w:rsidRPr="000D6047" w:rsidRDefault="001374BD" w:rsidP="001374BD">
      <w:pPr>
        <w:pStyle w:val="ListParagraph"/>
        <w:numPr>
          <w:ilvl w:val="0"/>
          <w:numId w:val="18"/>
        </w:numPr>
        <w:rPr>
          <w:rFonts w:asciiTheme="minorHAnsi" w:hAnsiTheme="minorHAnsi"/>
          <w:sz w:val="22"/>
          <w:szCs w:val="22"/>
        </w:rPr>
      </w:pPr>
      <w:bookmarkStart w:id="15" w:name="_Hlk531608597"/>
      <w:bookmarkStart w:id="16" w:name="_Hlk531597823"/>
      <w:r w:rsidRPr="000D6047">
        <w:rPr>
          <w:rFonts w:asciiTheme="minorHAnsi" w:hAnsiTheme="minorHAnsi"/>
          <w:sz w:val="22"/>
          <w:szCs w:val="22"/>
        </w:rPr>
        <w:t xml:space="preserve">Increase their capacity to deliver Agriculture extension </w:t>
      </w:r>
      <w:r w:rsidR="001777CA" w:rsidRPr="000D6047">
        <w:rPr>
          <w:rFonts w:asciiTheme="minorHAnsi" w:hAnsiTheme="minorHAnsi"/>
          <w:sz w:val="22"/>
          <w:szCs w:val="22"/>
        </w:rPr>
        <w:t>by</w:t>
      </w:r>
      <w:r w:rsidRPr="000D6047">
        <w:rPr>
          <w:rFonts w:asciiTheme="minorHAnsi" w:hAnsiTheme="minorHAnsi"/>
          <w:sz w:val="22"/>
          <w:szCs w:val="22"/>
        </w:rPr>
        <w:t xml:space="preserve"> working with landholders to facilitate change on their property that has social, productivity and environmental outcomes. </w:t>
      </w:r>
      <w:r w:rsidRPr="000D6047">
        <w:rPr>
          <w:rFonts w:asciiTheme="minorHAnsi" w:hAnsiTheme="minorHAnsi"/>
          <w:noProof/>
          <w:sz w:val="22"/>
          <w:szCs w:val="22"/>
        </w:rPr>
        <w:t>This</w:t>
      </w:r>
      <w:r w:rsidRPr="000D6047">
        <w:rPr>
          <w:rFonts w:asciiTheme="minorHAnsi" w:hAnsiTheme="minorHAnsi"/>
          <w:sz w:val="22"/>
          <w:szCs w:val="22"/>
        </w:rPr>
        <w:t xml:space="preserve"> </w:t>
      </w:r>
      <w:r w:rsidRPr="000D6047">
        <w:rPr>
          <w:rFonts w:asciiTheme="minorHAnsi" w:hAnsiTheme="minorHAnsi"/>
          <w:noProof/>
          <w:sz w:val="22"/>
          <w:szCs w:val="22"/>
        </w:rPr>
        <w:t>is achieved</w:t>
      </w:r>
      <w:r w:rsidRPr="000D6047">
        <w:rPr>
          <w:rFonts w:asciiTheme="minorHAnsi" w:hAnsiTheme="minorHAnsi"/>
          <w:sz w:val="22"/>
          <w:szCs w:val="22"/>
        </w:rPr>
        <w:t xml:space="preserve"> by helping people gain the knowledge and confidence </w:t>
      </w:r>
      <w:r w:rsidR="006F20AC" w:rsidRPr="000D6047">
        <w:rPr>
          <w:rFonts w:asciiTheme="minorHAnsi" w:hAnsiTheme="minorHAnsi"/>
          <w:noProof/>
          <w:sz w:val="22"/>
          <w:szCs w:val="22"/>
        </w:rPr>
        <w:t>required for practice change</w:t>
      </w:r>
      <w:r w:rsidRPr="000D6047">
        <w:rPr>
          <w:rFonts w:asciiTheme="minorHAnsi" w:hAnsiTheme="minorHAnsi"/>
          <w:sz w:val="22"/>
          <w:szCs w:val="22"/>
        </w:rPr>
        <w:t xml:space="preserve"> and providing support to ensure it </w:t>
      </w:r>
      <w:r w:rsidRPr="000D6047">
        <w:rPr>
          <w:rFonts w:asciiTheme="minorHAnsi" w:hAnsiTheme="minorHAnsi"/>
          <w:noProof/>
          <w:sz w:val="22"/>
          <w:szCs w:val="22"/>
        </w:rPr>
        <w:t>is implemented</w:t>
      </w:r>
      <w:r w:rsidRPr="000D6047">
        <w:rPr>
          <w:rFonts w:asciiTheme="minorHAnsi" w:hAnsiTheme="minorHAnsi"/>
          <w:sz w:val="22"/>
          <w:szCs w:val="22"/>
        </w:rPr>
        <w:t xml:space="preserve"> effectively.</w:t>
      </w:r>
    </w:p>
    <w:bookmarkEnd w:id="15"/>
    <w:p w14:paraId="57606898" w14:textId="67E70012" w:rsidR="007D6151" w:rsidRPr="000D6047" w:rsidRDefault="00940007" w:rsidP="007D6151">
      <w:pPr>
        <w:pStyle w:val="ListParagraph"/>
        <w:numPr>
          <w:ilvl w:val="0"/>
          <w:numId w:val="18"/>
        </w:numPr>
        <w:rPr>
          <w:rFonts w:asciiTheme="minorHAnsi" w:hAnsiTheme="minorHAnsi"/>
          <w:sz w:val="22"/>
          <w:szCs w:val="22"/>
        </w:rPr>
      </w:pPr>
      <w:r w:rsidRPr="000D6047">
        <w:rPr>
          <w:rFonts w:asciiTheme="minorHAnsi" w:hAnsiTheme="minorHAnsi"/>
          <w:sz w:val="22"/>
          <w:szCs w:val="22"/>
        </w:rPr>
        <w:t xml:space="preserve">Work with </w:t>
      </w:r>
      <w:r w:rsidR="000A582F" w:rsidRPr="000D6047">
        <w:rPr>
          <w:rFonts w:asciiTheme="minorHAnsi" w:hAnsiTheme="minorHAnsi"/>
          <w:sz w:val="22"/>
          <w:szCs w:val="22"/>
        </w:rPr>
        <w:t xml:space="preserve">Cape York NRM employees </w:t>
      </w:r>
      <w:r w:rsidRPr="000D6047">
        <w:rPr>
          <w:rFonts w:asciiTheme="minorHAnsi" w:hAnsiTheme="minorHAnsi"/>
          <w:sz w:val="22"/>
          <w:szCs w:val="22"/>
        </w:rPr>
        <w:t xml:space="preserve">and </w:t>
      </w:r>
      <w:r w:rsidR="001D3A1F" w:rsidRPr="000D6047">
        <w:rPr>
          <w:rFonts w:asciiTheme="minorHAnsi" w:hAnsiTheme="minorHAnsi"/>
          <w:sz w:val="22"/>
          <w:szCs w:val="22"/>
        </w:rPr>
        <w:t xml:space="preserve">their </w:t>
      </w:r>
      <w:r w:rsidRPr="000D6047">
        <w:rPr>
          <w:rFonts w:asciiTheme="minorHAnsi" w:hAnsiTheme="minorHAnsi"/>
          <w:sz w:val="22"/>
          <w:szCs w:val="22"/>
        </w:rPr>
        <w:t xml:space="preserve">mentor to develop and implement a </w:t>
      </w:r>
      <w:proofErr w:type="gramStart"/>
      <w:r w:rsidR="00F36D1B" w:rsidRPr="000D6047">
        <w:rPr>
          <w:rFonts w:asciiTheme="minorHAnsi" w:hAnsiTheme="minorHAnsi"/>
          <w:sz w:val="22"/>
          <w:szCs w:val="22"/>
        </w:rPr>
        <w:t>12 month</w:t>
      </w:r>
      <w:proofErr w:type="gramEnd"/>
      <w:r w:rsidR="00F36D1B" w:rsidRPr="000D6047">
        <w:rPr>
          <w:rFonts w:asciiTheme="minorHAnsi" w:hAnsiTheme="minorHAnsi"/>
          <w:sz w:val="22"/>
          <w:szCs w:val="22"/>
        </w:rPr>
        <w:t xml:space="preserve"> </w:t>
      </w:r>
      <w:r w:rsidR="00BC0ECC" w:rsidRPr="000D6047">
        <w:rPr>
          <w:rFonts w:asciiTheme="minorHAnsi" w:hAnsiTheme="minorHAnsi"/>
          <w:sz w:val="22"/>
          <w:szCs w:val="22"/>
        </w:rPr>
        <w:t xml:space="preserve">work program </w:t>
      </w:r>
      <w:r w:rsidRPr="000D6047">
        <w:rPr>
          <w:rFonts w:asciiTheme="minorHAnsi" w:hAnsiTheme="minorHAnsi"/>
          <w:sz w:val="22"/>
          <w:szCs w:val="22"/>
        </w:rPr>
        <w:t xml:space="preserve">that supports landholders </w:t>
      </w:r>
      <w:r w:rsidR="00995DF3" w:rsidRPr="000D6047">
        <w:rPr>
          <w:rFonts w:asciiTheme="minorHAnsi" w:hAnsiTheme="minorHAnsi"/>
          <w:sz w:val="22"/>
          <w:szCs w:val="22"/>
        </w:rPr>
        <w:t xml:space="preserve">to </w:t>
      </w:r>
      <w:r w:rsidRPr="000D6047">
        <w:rPr>
          <w:rFonts w:asciiTheme="minorHAnsi" w:hAnsiTheme="minorHAnsi"/>
          <w:sz w:val="22"/>
          <w:szCs w:val="22"/>
        </w:rPr>
        <w:t>adopt practices that improve water quality.</w:t>
      </w:r>
      <w:r w:rsidR="00CE2A6D" w:rsidRPr="000D6047">
        <w:rPr>
          <w:rFonts w:asciiTheme="minorHAnsi" w:hAnsiTheme="minorHAnsi"/>
          <w:sz w:val="22"/>
          <w:szCs w:val="22"/>
        </w:rPr>
        <w:t xml:space="preserve"> </w:t>
      </w:r>
      <w:r w:rsidR="007D6151" w:rsidRPr="000D6047">
        <w:rPr>
          <w:rFonts w:asciiTheme="minorHAnsi" w:hAnsiTheme="minorHAnsi"/>
          <w:sz w:val="22"/>
          <w:szCs w:val="22"/>
        </w:rPr>
        <w:t xml:space="preserve">This work program will need to be approved by both Cape York NRM and QFF. </w:t>
      </w:r>
    </w:p>
    <w:p w14:paraId="238AD1A7" w14:textId="77777777" w:rsidR="00940007" w:rsidRPr="000D6047" w:rsidRDefault="00940007" w:rsidP="00940007">
      <w:pPr>
        <w:pStyle w:val="ListParagraph"/>
        <w:numPr>
          <w:ilvl w:val="0"/>
          <w:numId w:val="18"/>
        </w:numPr>
        <w:spacing w:after="5" w:line="249" w:lineRule="auto"/>
        <w:ind w:right="353"/>
        <w:jc w:val="both"/>
        <w:rPr>
          <w:rFonts w:asciiTheme="minorHAnsi" w:hAnsiTheme="minorHAnsi" w:cstheme="minorHAnsi"/>
          <w:sz w:val="22"/>
          <w:szCs w:val="22"/>
        </w:rPr>
      </w:pPr>
      <w:r w:rsidRPr="000D6047">
        <w:rPr>
          <w:rFonts w:asciiTheme="minorHAnsi" w:hAnsiTheme="minorHAnsi" w:cstheme="minorHAnsi"/>
          <w:sz w:val="22"/>
          <w:szCs w:val="22"/>
        </w:rPr>
        <w:t>Actively contribute to the design and delivery of their program</w:t>
      </w:r>
      <w:r w:rsidR="0097462E" w:rsidRPr="000D6047">
        <w:rPr>
          <w:rFonts w:asciiTheme="minorHAnsi" w:hAnsiTheme="minorHAnsi" w:cstheme="minorHAnsi"/>
          <w:sz w:val="22"/>
          <w:szCs w:val="22"/>
        </w:rPr>
        <w:t>,</w:t>
      </w:r>
      <w:r w:rsidRPr="000D6047">
        <w:rPr>
          <w:rFonts w:asciiTheme="minorHAnsi" w:hAnsiTheme="minorHAnsi" w:cstheme="minorHAnsi"/>
          <w:sz w:val="22"/>
          <w:szCs w:val="22"/>
        </w:rPr>
        <w:t xml:space="preserve"> as well as to the design and delivery of extension activities under the guidance of their </w:t>
      </w:r>
      <w:r w:rsidR="001D3A1F" w:rsidRPr="000D6047">
        <w:rPr>
          <w:rFonts w:asciiTheme="minorHAnsi" w:hAnsiTheme="minorHAnsi" w:cstheme="minorHAnsi"/>
          <w:sz w:val="22"/>
          <w:szCs w:val="22"/>
        </w:rPr>
        <w:t>mentor</w:t>
      </w:r>
      <w:r w:rsidR="006041C4" w:rsidRPr="000D6047">
        <w:rPr>
          <w:rFonts w:asciiTheme="minorHAnsi" w:hAnsiTheme="minorHAnsi" w:cstheme="minorHAnsi"/>
          <w:sz w:val="22"/>
          <w:szCs w:val="22"/>
        </w:rPr>
        <w:t>.</w:t>
      </w:r>
    </w:p>
    <w:p w14:paraId="1F99C1D2" w14:textId="77777777" w:rsidR="00940007" w:rsidRPr="000D6047" w:rsidRDefault="00940007" w:rsidP="00940007">
      <w:pPr>
        <w:pStyle w:val="ListParagraph"/>
        <w:numPr>
          <w:ilvl w:val="0"/>
          <w:numId w:val="18"/>
        </w:numPr>
        <w:spacing w:before="120"/>
        <w:rPr>
          <w:rFonts w:asciiTheme="minorHAnsi" w:hAnsiTheme="minorHAnsi" w:cstheme="minorHAnsi"/>
          <w:sz w:val="22"/>
          <w:szCs w:val="22"/>
        </w:rPr>
      </w:pPr>
      <w:r w:rsidRPr="000D6047">
        <w:rPr>
          <w:rFonts w:asciiTheme="minorHAnsi" w:hAnsiTheme="minorHAnsi" w:cstheme="minorHAnsi"/>
          <w:sz w:val="22"/>
          <w:szCs w:val="22"/>
        </w:rPr>
        <w:t xml:space="preserve">Complete </w:t>
      </w:r>
      <w:r w:rsidRPr="000D6047">
        <w:rPr>
          <w:rFonts w:asciiTheme="minorHAnsi" w:hAnsiTheme="minorHAnsi" w:cstheme="minorHAnsi"/>
          <w:noProof/>
          <w:sz w:val="22"/>
          <w:szCs w:val="22"/>
        </w:rPr>
        <w:t>a skill</w:t>
      </w:r>
      <w:r w:rsidR="00C84B21" w:rsidRPr="000D6047">
        <w:rPr>
          <w:rFonts w:asciiTheme="minorHAnsi" w:hAnsiTheme="minorHAnsi" w:cstheme="minorHAnsi"/>
          <w:noProof/>
          <w:sz w:val="22"/>
          <w:szCs w:val="22"/>
        </w:rPr>
        <w:t>s</w:t>
      </w:r>
      <w:r w:rsidRPr="000D6047">
        <w:rPr>
          <w:rFonts w:asciiTheme="minorHAnsi" w:hAnsiTheme="minorHAnsi" w:cstheme="minorHAnsi"/>
          <w:sz w:val="22"/>
          <w:szCs w:val="22"/>
        </w:rPr>
        <w:t xml:space="preserve"> needs assessment.  </w:t>
      </w:r>
      <w:r w:rsidRPr="000D6047">
        <w:rPr>
          <w:rFonts w:asciiTheme="minorHAnsi" w:hAnsiTheme="minorHAnsi" w:cstheme="minorHAnsi"/>
          <w:noProof/>
          <w:sz w:val="22"/>
          <w:szCs w:val="22"/>
        </w:rPr>
        <w:t>This</w:t>
      </w:r>
      <w:r w:rsidRPr="000D6047">
        <w:rPr>
          <w:rFonts w:asciiTheme="minorHAnsi" w:hAnsiTheme="minorHAnsi" w:cstheme="minorHAnsi"/>
          <w:sz w:val="22"/>
          <w:szCs w:val="22"/>
        </w:rPr>
        <w:t xml:space="preserve"> will allow for activities specified in the </w:t>
      </w:r>
      <w:r w:rsidR="00BC0ECC" w:rsidRPr="000D6047">
        <w:rPr>
          <w:rFonts w:asciiTheme="minorHAnsi" w:hAnsiTheme="minorHAnsi" w:cstheme="minorHAnsi"/>
          <w:sz w:val="22"/>
          <w:szCs w:val="22"/>
        </w:rPr>
        <w:t xml:space="preserve">work program </w:t>
      </w:r>
      <w:r w:rsidR="00397929" w:rsidRPr="000D6047">
        <w:rPr>
          <w:rFonts w:asciiTheme="minorHAnsi" w:hAnsiTheme="minorHAnsi" w:cstheme="minorHAnsi"/>
          <w:sz w:val="22"/>
          <w:szCs w:val="22"/>
        </w:rPr>
        <w:t>to</w:t>
      </w:r>
      <w:r w:rsidRPr="000D6047">
        <w:rPr>
          <w:rFonts w:asciiTheme="minorHAnsi" w:hAnsiTheme="minorHAnsi" w:cstheme="minorHAnsi"/>
          <w:sz w:val="22"/>
          <w:szCs w:val="22"/>
        </w:rPr>
        <w:t xml:space="preserve"> be tailored to the </w:t>
      </w:r>
      <w:r w:rsidR="00F01DA8" w:rsidRPr="000D6047">
        <w:rPr>
          <w:rFonts w:asciiTheme="minorHAnsi" w:hAnsiTheme="minorHAnsi" w:cstheme="minorHAnsi"/>
          <w:sz w:val="22"/>
          <w:szCs w:val="22"/>
        </w:rPr>
        <w:t>Trainee</w:t>
      </w:r>
      <w:r w:rsidRPr="000D6047">
        <w:rPr>
          <w:rFonts w:asciiTheme="minorHAnsi" w:hAnsiTheme="minorHAnsi" w:cstheme="minorHAnsi"/>
          <w:sz w:val="22"/>
          <w:szCs w:val="22"/>
        </w:rPr>
        <w:t xml:space="preserve">’s needs.  </w:t>
      </w:r>
    </w:p>
    <w:p w14:paraId="68AD5A12" w14:textId="23FA9AB1" w:rsidR="00F36D1B" w:rsidRPr="000D6047" w:rsidRDefault="00F36D1B" w:rsidP="00F36D1B">
      <w:pPr>
        <w:pStyle w:val="ListParagraph"/>
        <w:numPr>
          <w:ilvl w:val="0"/>
          <w:numId w:val="18"/>
        </w:numPr>
        <w:spacing w:before="120"/>
        <w:rPr>
          <w:rFonts w:asciiTheme="minorHAnsi" w:hAnsiTheme="minorHAnsi" w:cstheme="minorHAnsi"/>
          <w:sz w:val="22"/>
          <w:szCs w:val="22"/>
        </w:rPr>
      </w:pPr>
      <w:r w:rsidRPr="000D6047">
        <w:rPr>
          <w:rFonts w:asciiTheme="minorHAnsi" w:hAnsiTheme="minorHAnsi" w:cstheme="minorHAnsi"/>
          <w:sz w:val="22"/>
          <w:szCs w:val="22"/>
        </w:rPr>
        <w:t>Attend designated training programs</w:t>
      </w:r>
      <w:r w:rsidR="00E33CC2" w:rsidRPr="000D6047">
        <w:rPr>
          <w:rFonts w:asciiTheme="minorHAnsi" w:hAnsiTheme="minorHAnsi" w:cstheme="minorHAnsi"/>
          <w:sz w:val="22"/>
          <w:szCs w:val="22"/>
        </w:rPr>
        <w:t>.</w:t>
      </w:r>
    </w:p>
    <w:p w14:paraId="5D655B00" w14:textId="77777777" w:rsidR="00940007" w:rsidRPr="000D6047" w:rsidRDefault="00940007" w:rsidP="00940007">
      <w:pPr>
        <w:pStyle w:val="ListParagraph"/>
        <w:numPr>
          <w:ilvl w:val="0"/>
          <w:numId w:val="18"/>
        </w:numPr>
        <w:spacing w:before="120"/>
        <w:rPr>
          <w:rFonts w:asciiTheme="minorHAnsi" w:hAnsiTheme="minorHAnsi" w:cstheme="minorHAnsi"/>
          <w:sz w:val="22"/>
          <w:szCs w:val="22"/>
        </w:rPr>
      </w:pPr>
      <w:r w:rsidRPr="000D6047">
        <w:rPr>
          <w:rFonts w:asciiTheme="minorHAnsi" w:hAnsiTheme="minorHAnsi" w:cstheme="minorHAnsi"/>
          <w:sz w:val="22"/>
          <w:szCs w:val="22"/>
        </w:rPr>
        <w:t xml:space="preserve">Demonstrate skill development to the satisfaction of their </w:t>
      </w:r>
      <w:r w:rsidR="001D3A1F" w:rsidRPr="000D6047">
        <w:rPr>
          <w:rFonts w:asciiTheme="minorHAnsi" w:hAnsiTheme="minorHAnsi" w:cstheme="minorHAnsi"/>
          <w:sz w:val="22"/>
          <w:szCs w:val="22"/>
        </w:rPr>
        <w:t>mentor</w:t>
      </w:r>
      <w:r w:rsidRPr="000D6047">
        <w:rPr>
          <w:rFonts w:asciiTheme="minorHAnsi" w:hAnsiTheme="minorHAnsi" w:cstheme="minorHAnsi"/>
          <w:sz w:val="22"/>
          <w:szCs w:val="22"/>
        </w:rPr>
        <w:t xml:space="preserve"> and meet agreed performance standards</w:t>
      </w:r>
      <w:r w:rsidR="006041C4" w:rsidRPr="000D6047">
        <w:rPr>
          <w:rFonts w:asciiTheme="minorHAnsi" w:hAnsiTheme="minorHAnsi" w:cstheme="minorHAnsi"/>
          <w:sz w:val="22"/>
          <w:szCs w:val="22"/>
        </w:rPr>
        <w:t>.</w:t>
      </w:r>
    </w:p>
    <w:p w14:paraId="1460EF83" w14:textId="77777777" w:rsidR="00940007" w:rsidRPr="000D6047" w:rsidRDefault="00940007" w:rsidP="00940007">
      <w:pPr>
        <w:pStyle w:val="ListParagraph"/>
        <w:numPr>
          <w:ilvl w:val="0"/>
          <w:numId w:val="18"/>
        </w:numPr>
        <w:spacing w:before="120"/>
        <w:rPr>
          <w:rFonts w:asciiTheme="minorHAnsi" w:hAnsiTheme="minorHAnsi" w:cstheme="minorHAnsi"/>
          <w:sz w:val="22"/>
          <w:szCs w:val="22"/>
        </w:rPr>
      </w:pPr>
      <w:r w:rsidRPr="000D6047">
        <w:rPr>
          <w:rFonts w:asciiTheme="minorHAnsi" w:hAnsiTheme="minorHAnsi" w:cstheme="minorHAnsi"/>
          <w:sz w:val="22"/>
          <w:szCs w:val="22"/>
        </w:rPr>
        <w:t xml:space="preserve">Develop and implement a stakeholder engagement plan to proactively engage with internal and external stakeholders and create their </w:t>
      </w:r>
      <w:r w:rsidRPr="000D6047">
        <w:rPr>
          <w:rFonts w:asciiTheme="minorHAnsi" w:hAnsiTheme="minorHAnsi" w:cstheme="minorHAnsi"/>
          <w:noProof/>
          <w:sz w:val="22"/>
          <w:szCs w:val="22"/>
        </w:rPr>
        <w:t>own</w:t>
      </w:r>
      <w:r w:rsidRPr="000D6047">
        <w:rPr>
          <w:rFonts w:asciiTheme="minorHAnsi" w:hAnsiTheme="minorHAnsi" w:cstheme="minorHAnsi"/>
          <w:sz w:val="22"/>
          <w:szCs w:val="22"/>
        </w:rPr>
        <w:t xml:space="preserve"> networks throughout the year</w:t>
      </w:r>
      <w:r w:rsidR="006041C4" w:rsidRPr="000D6047">
        <w:rPr>
          <w:rFonts w:asciiTheme="minorHAnsi" w:hAnsiTheme="minorHAnsi" w:cstheme="minorHAnsi"/>
          <w:sz w:val="22"/>
          <w:szCs w:val="22"/>
        </w:rPr>
        <w:t>.</w:t>
      </w:r>
      <w:r w:rsidRPr="000D6047">
        <w:rPr>
          <w:rFonts w:asciiTheme="minorHAnsi" w:hAnsiTheme="minorHAnsi" w:cstheme="minorHAnsi"/>
          <w:sz w:val="22"/>
          <w:szCs w:val="22"/>
        </w:rPr>
        <w:t xml:space="preserve"> </w:t>
      </w:r>
    </w:p>
    <w:p w14:paraId="65D12644" w14:textId="77777777" w:rsidR="00940007" w:rsidRPr="000D6047" w:rsidRDefault="00940007" w:rsidP="00940007">
      <w:pPr>
        <w:pStyle w:val="ListParagraph"/>
        <w:numPr>
          <w:ilvl w:val="0"/>
          <w:numId w:val="18"/>
        </w:numPr>
        <w:spacing w:after="5" w:line="249" w:lineRule="auto"/>
        <w:ind w:right="353"/>
        <w:jc w:val="both"/>
        <w:rPr>
          <w:rFonts w:asciiTheme="minorHAnsi" w:hAnsiTheme="minorHAnsi" w:cstheme="minorHAnsi"/>
          <w:sz w:val="22"/>
          <w:szCs w:val="22"/>
        </w:rPr>
      </w:pPr>
      <w:r w:rsidRPr="000D6047">
        <w:rPr>
          <w:rFonts w:asciiTheme="minorHAnsi" w:hAnsiTheme="minorHAnsi" w:cstheme="minorHAnsi"/>
          <w:sz w:val="22"/>
          <w:szCs w:val="22"/>
        </w:rPr>
        <w:t xml:space="preserve">Undertake evaluation activities and participate in a public forum to report on outcomes of the program. </w:t>
      </w:r>
    </w:p>
    <w:p w14:paraId="23B5E8F4" w14:textId="600D3E35" w:rsidR="00940007" w:rsidRPr="000D6047" w:rsidRDefault="00940007" w:rsidP="00940007">
      <w:pPr>
        <w:pStyle w:val="ListParagraph"/>
        <w:numPr>
          <w:ilvl w:val="0"/>
          <w:numId w:val="18"/>
        </w:numPr>
        <w:spacing w:after="5" w:line="249" w:lineRule="auto"/>
        <w:ind w:right="353"/>
        <w:jc w:val="both"/>
        <w:rPr>
          <w:rFonts w:asciiTheme="minorHAnsi" w:hAnsiTheme="minorHAnsi" w:cstheme="minorHAnsi"/>
          <w:sz w:val="22"/>
          <w:szCs w:val="22"/>
        </w:rPr>
      </w:pPr>
      <w:r w:rsidRPr="000D6047">
        <w:rPr>
          <w:rFonts w:asciiTheme="minorHAnsi" w:hAnsiTheme="minorHAnsi" w:cstheme="minorHAnsi"/>
          <w:sz w:val="22"/>
          <w:szCs w:val="22"/>
        </w:rPr>
        <w:t>Actively participate and potentially present at events and other forums as requested.</w:t>
      </w:r>
    </w:p>
    <w:bookmarkEnd w:id="16"/>
    <w:p w14:paraId="14B6A1D9" w14:textId="77777777" w:rsidR="00015AD4" w:rsidRPr="000D6047" w:rsidRDefault="00015AD4" w:rsidP="007E015A">
      <w:pPr>
        <w:spacing w:after="5" w:line="249" w:lineRule="auto"/>
        <w:ind w:left="360" w:right="353"/>
        <w:jc w:val="both"/>
        <w:rPr>
          <w:rFonts w:asciiTheme="minorHAnsi" w:hAnsiTheme="minorHAnsi" w:cstheme="minorHAnsi"/>
          <w:sz w:val="22"/>
          <w:szCs w:val="22"/>
        </w:rPr>
      </w:pPr>
    </w:p>
    <w:p w14:paraId="3D6BC711" w14:textId="77777777" w:rsidR="00015AD4" w:rsidRPr="000D6047" w:rsidRDefault="00015AD4" w:rsidP="006B06AF">
      <w:pPr>
        <w:spacing w:after="200" w:line="276" w:lineRule="auto"/>
        <w:rPr>
          <w:rFonts w:asciiTheme="minorHAnsi" w:hAnsiTheme="minorHAnsi"/>
          <w:sz w:val="22"/>
          <w:szCs w:val="22"/>
        </w:rPr>
      </w:pPr>
      <w:bookmarkStart w:id="17" w:name="_Hlk531597980"/>
      <w:r w:rsidRPr="000D6047">
        <w:rPr>
          <w:rFonts w:asciiTheme="minorHAnsi" w:hAnsiTheme="minorHAnsi"/>
          <w:sz w:val="22"/>
          <w:szCs w:val="22"/>
        </w:rPr>
        <w:t>Trainees will be required to attend all training activities as per agreed work program, including:</w:t>
      </w:r>
    </w:p>
    <w:p w14:paraId="6AC0AAB8" w14:textId="77186326" w:rsidR="00015AD4" w:rsidRPr="000D6047" w:rsidRDefault="006F20AC" w:rsidP="006B06AF">
      <w:pPr>
        <w:pStyle w:val="ListParagraph"/>
        <w:numPr>
          <w:ilvl w:val="0"/>
          <w:numId w:val="18"/>
        </w:numPr>
        <w:spacing w:after="5" w:line="249" w:lineRule="auto"/>
        <w:ind w:right="353"/>
        <w:jc w:val="both"/>
        <w:rPr>
          <w:rFonts w:asciiTheme="minorHAnsi" w:hAnsiTheme="minorHAnsi" w:cstheme="minorHAnsi"/>
          <w:sz w:val="22"/>
          <w:szCs w:val="22"/>
        </w:rPr>
      </w:pPr>
      <w:bookmarkStart w:id="18" w:name="_Hlk531608019"/>
      <w:r w:rsidRPr="000D6047">
        <w:rPr>
          <w:rFonts w:asciiTheme="minorHAnsi" w:hAnsiTheme="minorHAnsi" w:cstheme="minorHAnsi"/>
          <w:sz w:val="22"/>
          <w:szCs w:val="22"/>
        </w:rPr>
        <w:t>T</w:t>
      </w:r>
      <w:r w:rsidR="00015AD4" w:rsidRPr="000D6047">
        <w:rPr>
          <w:rFonts w:asciiTheme="minorHAnsi" w:hAnsiTheme="minorHAnsi" w:cstheme="minorHAnsi"/>
          <w:sz w:val="22"/>
          <w:szCs w:val="22"/>
        </w:rPr>
        <w:t>he induction workshop (to take place within the first two weeks of commencement)</w:t>
      </w:r>
      <w:r w:rsidRPr="000D6047">
        <w:rPr>
          <w:rFonts w:asciiTheme="minorHAnsi" w:hAnsiTheme="minorHAnsi" w:cstheme="minorHAnsi"/>
          <w:sz w:val="22"/>
          <w:szCs w:val="22"/>
        </w:rPr>
        <w:t xml:space="preserve">. </w:t>
      </w:r>
    </w:p>
    <w:p w14:paraId="7C6242FC" w14:textId="7DA09838" w:rsidR="00015AD4" w:rsidRPr="000D6047" w:rsidRDefault="006F20AC" w:rsidP="006B06AF">
      <w:pPr>
        <w:pStyle w:val="ListParagraph"/>
        <w:numPr>
          <w:ilvl w:val="0"/>
          <w:numId w:val="18"/>
        </w:numPr>
        <w:spacing w:after="5" w:line="249" w:lineRule="auto"/>
        <w:ind w:right="353"/>
        <w:jc w:val="both"/>
        <w:rPr>
          <w:rFonts w:asciiTheme="minorHAnsi" w:hAnsiTheme="minorHAnsi" w:cstheme="minorHAnsi"/>
          <w:sz w:val="22"/>
          <w:szCs w:val="22"/>
        </w:rPr>
      </w:pPr>
      <w:r w:rsidRPr="000D6047">
        <w:rPr>
          <w:rFonts w:asciiTheme="minorHAnsi" w:hAnsiTheme="minorHAnsi" w:cstheme="minorHAnsi"/>
          <w:sz w:val="22"/>
          <w:szCs w:val="22"/>
        </w:rPr>
        <w:t>T</w:t>
      </w:r>
      <w:r w:rsidR="00015AD4" w:rsidRPr="000D6047">
        <w:rPr>
          <w:rFonts w:asciiTheme="minorHAnsi" w:hAnsiTheme="minorHAnsi" w:cstheme="minorHAnsi"/>
          <w:sz w:val="22"/>
          <w:szCs w:val="22"/>
        </w:rPr>
        <w:t>he Australasia Pacific Extension Network (APEN) to be held in 2019</w:t>
      </w:r>
      <w:r w:rsidRPr="000D6047">
        <w:rPr>
          <w:rFonts w:asciiTheme="minorHAnsi" w:hAnsiTheme="minorHAnsi" w:cstheme="minorHAnsi"/>
          <w:sz w:val="22"/>
          <w:szCs w:val="22"/>
        </w:rPr>
        <w:t xml:space="preserve">. </w:t>
      </w:r>
    </w:p>
    <w:p w14:paraId="60B0BE32" w14:textId="14FCA072" w:rsidR="00015AD4" w:rsidRPr="000D6047" w:rsidRDefault="006F20AC" w:rsidP="006B06AF">
      <w:pPr>
        <w:pStyle w:val="ListParagraph"/>
        <w:numPr>
          <w:ilvl w:val="0"/>
          <w:numId w:val="18"/>
        </w:numPr>
        <w:spacing w:after="5" w:line="249" w:lineRule="auto"/>
        <w:ind w:right="353"/>
        <w:jc w:val="both"/>
        <w:rPr>
          <w:rFonts w:asciiTheme="minorHAnsi" w:hAnsiTheme="minorHAnsi" w:cstheme="minorHAnsi"/>
          <w:sz w:val="22"/>
          <w:szCs w:val="22"/>
        </w:rPr>
      </w:pPr>
      <w:r w:rsidRPr="000D6047">
        <w:rPr>
          <w:rFonts w:asciiTheme="minorHAnsi" w:hAnsiTheme="minorHAnsi" w:cstheme="minorHAnsi"/>
          <w:sz w:val="22"/>
          <w:szCs w:val="22"/>
        </w:rPr>
        <w:t>A</w:t>
      </w:r>
      <w:r w:rsidR="00015AD4" w:rsidRPr="000D6047">
        <w:rPr>
          <w:rFonts w:asciiTheme="minorHAnsi" w:hAnsiTheme="minorHAnsi" w:cstheme="minorHAnsi"/>
          <w:sz w:val="22"/>
          <w:szCs w:val="22"/>
        </w:rPr>
        <w:t xml:space="preserve"> bus trip to expose the trainee to different extension practices</w:t>
      </w:r>
      <w:r w:rsidRPr="000D6047">
        <w:rPr>
          <w:rFonts w:asciiTheme="minorHAnsi" w:hAnsiTheme="minorHAnsi" w:cstheme="minorHAnsi"/>
          <w:sz w:val="22"/>
          <w:szCs w:val="22"/>
        </w:rPr>
        <w:t xml:space="preserve">. </w:t>
      </w:r>
    </w:p>
    <w:p w14:paraId="777D7FB8" w14:textId="3AA3F1E2" w:rsidR="00015AD4" w:rsidRPr="000D6047" w:rsidRDefault="006F20AC" w:rsidP="006B06AF">
      <w:pPr>
        <w:pStyle w:val="ListParagraph"/>
        <w:numPr>
          <w:ilvl w:val="0"/>
          <w:numId w:val="18"/>
        </w:numPr>
        <w:spacing w:after="5" w:line="249" w:lineRule="auto"/>
        <w:ind w:right="353"/>
        <w:jc w:val="both"/>
        <w:rPr>
          <w:rFonts w:asciiTheme="minorHAnsi" w:hAnsiTheme="minorHAnsi" w:cstheme="minorHAnsi"/>
          <w:sz w:val="22"/>
          <w:szCs w:val="22"/>
        </w:rPr>
      </w:pPr>
      <w:r w:rsidRPr="000D6047">
        <w:rPr>
          <w:rFonts w:asciiTheme="minorHAnsi" w:hAnsiTheme="minorHAnsi" w:cstheme="minorHAnsi"/>
          <w:sz w:val="22"/>
          <w:szCs w:val="22"/>
        </w:rPr>
        <w:t>T</w:t>
      </w:r>
      <w:r w:rsidR="00015AD4" w:rsidRPr="000D6047">
        <w:rPr>
          <w:rFonts w:asciiTheme="minorHAnsi" w:hAnsiTheme="minorHAnsi" w:cstheme="minorHAnsi"/>
          <w:sz w:val="22"/>
          <w:szCs w:val="22"/>
        </w:rPr>
        <w:t>he mid-year review workshop</w:t>
      </w:r>
      <w:r w:rsidRPr="000D6047">
        <w:rPr>
          <w:rFonts w:asciiTheme="minorHAnsi" w:hAnsiTheme="minorHAnsi" w:cstheme="minorHAnsi"/>
          <w:sz w:val="22"/>
          <w:szCs w:val="22"/>
        </w:rPr>
        <w:t xml:space="preserve">. </w:t>
      </w:r>
    </w:p>
    <w:p w14:paraId="2499A3D7" w14:textId="3E8334FB" w:rsidR="00015AD4" w:rsidRPr="000D6047" w:rsidRDefault="006F20AC" w:rsidP="006B06AF">
      <w:pPr>
        <w:pStyle w:val="ListParagraph"/>
        <w:numPr>
          <w:ilvl w:val="0"/>
          <w:numId w:val="18"/>
        </w:numPr>
        <w:spacing w:after="5" w:line="249" w:lineRule="auto"/>
        <w:ind w:right="353"/>
        <w:jc w:val="both"/>
        <w:rPr>
          <w:rFonts w:asciiTheme="minorHAnsi" w:hAnsiTheme="minorHAnsi" w:cstheme="minorHAnsi"/>
          <w:sz w:val="22"/>
          <w:szCs w:val="22"/>
        </w:rPr>
      </w:pPr>
      <w:r w:rsidRPr="000D6047">
        <w:rPr>
          <w:rFonts w:asciiTheme="minorHAnsi" w:hAnsiTheme="minorHAnsi" w:cstheme="minorHAnsi"/>
          <w:sz w:val="22"/>
          <w:szCs w:val="22"/>
        </w:rPr>
        <w:t>T</w:t>
      </w:r>
      <w:r w:rsidR="00015AD4" w:rsidRPr="000D6047">
        <w:rPr>
          <w:rFonts w:asciiTheme="minorHAnsi" w:hAnsiTheme="minorHAnsi" w:cstheme="minorHAnsi"/>
          <w:sz w:val="22"/>
          <w:szCs w:val="22"/>
        </w:rPr>
        <w:t xml:space="preserve">he final evaluation </w:t>
      </w:r>
      <w:proofErr w:type="gramStart"/>
      <w:r w:rsidR="00015AD4" w:rsidRPr="000D6047">
        <w:rPr>
          <w:rFonts w:asciiTheme="minorHAnsi" w:hAnsiTheme="minorHAnsi" w:cstheme="minorHAnsi"/>
          <w:sz w:val="22"/>
          <w:szCs w:val="22"/>
        </w:rPr>
        <w:t>event</w:t>
      </w:r>
      <w:proofErr w:type="gramEnd"/>
      <w:r w:rsidRPr="000D6047">
        <w:rPr>
          <w:rFonts w:asciiTheme="minorHAnsi" w:hAnsiTheme="minorHAnsi" w:cstheme="minorHAnsi"/>
          <w:sz w:val="22"/>
          <w:szCs w:val="22"/>
        </w:rPr>
        <w:t xml:space="preserve">. </w:t>
      </w:r>
    </w:p>
    <w:p w14:paraId="352F3B75" w14:textId="39048063" w:rsidR="00015AD4" w:rsidRPr="000D6047" w:rsidRDefault="006F20AC" w:rsidP="006B06AF">
      <w:pPr>
        <w:pStyle w:val="ListParagraph"/>
        <w:numPr>
          <w:ilvl w:val="0"/>
          <w:numId w:val="18"/>
        </w:numPr>
        <w:spacing w:after="5" w:line="249" w:lineRule="auto"/>
        <w:ind w:right="353"/>
        <w:jc w:val="both"/>
        <w:rPr>
          <w:rFonts w:asciiTheme="minorHAnsi" w:hAnsiTheme="minorHAnsi" w:cstheme="minorHAnsi"/>
          <w:sz w:val="22"/>
          <w:szCs w:val="22"/>
        </w:rPr>
      </w:pPr>
      <w:r w:rsidRPr="000D6047">
        <w:rPr>
          <w:rFonts w:asciiTheme="minorHAnsi" w:hAnsiTheme="minorHAnsi" w:cstheme="minorHAnsi"/>
          <w:sz w:val="22"/>
          <w:szCs w:val="22"/>
        </w:rPr>
        <w:t>C</w:t>
      </w:r>
      <w:r w:rsidR="00015AD4" w:rsidRPr="000D6047">
        <w:rPr>
          <w:rFonts w:asciiTheme="minorHAnsi" w:hAnsiTheme="minorHAnsi" w:cstheme="minorHAnsi"/>
          <w:sz w:val="22"/>
          <w:szCs w:val="22"/>
        </w:rPr>
        <w:t>omplete selected University of Melbourne training modules for advisors or similar formal training activities</w:t>
      </w:r>
      <w:r w:rsidRPr="000D6047">
        <w:rPr>
          <w:rFonts w:asciiTheme="minorHAnsi" w:hAnsiTheme="minorHAnsi" w:cstheme="minorHAnsi"/>
          <w:sz w:val="22"/>
          <w:szCs w:val="22"/>
        </w:rPr>
        <w:t xml:space="preserve">. </w:t>
      </w:r>
    </w:p>
    <w:bookmarkEnd w:id="13"/>
    <w:bookmarkEnd w:id="17"/>
    <w:bookmarkEnd w:id="18"/>
    <w:p w14:paraId="76E453E7" w14:textId="77777777" w:rsidR="000A582F" w:rsidRPr="000D6047" w:rsidRDefault="000A582F" w:rsidP="000A582F">
      <w:pPr>
        <w:spacing w:after="5" w:line="249" w:lineRule="auto"/>
        <w:ind w:right="353"/>
        <w:jc w:val="both"/>
        <w:rPr>
          <w:rFonts w:asciiTheme="minorHAnsi" w:hAnsiTheme="minorHAnsi" w:cstheme="minorHAnsi"/>
          <w:sz w:val="22"/>
          <w:szCs w:val="22"/>
        </w:rPr>
      </w:pPr>
    </w:p>
    <w:bookmarkEnd w:id="14"/>
    <w:p w14:paraId="3073ABB9" w14:textId="39029FF6" w:rsidR="000A582F" w:rsidRPr="000D6047" w:rsidRDefault="00015AD4" w:rsidP="000A582F">
      <w:pPr>
        <w:spacing w:after="200" w:line="276" w:lineRule="auto"/>
        <w:rPr>
          <w:rFonts w:ascii="Calibri" w:hAnsi="Calibri"/>
          <w:i/>
          <w:sz w:val="22"/>
          <w:szCs w:val="22"/>
        </w:rPr>
      </w:pPr>
      <w:r w:rsidRPr="000D6047">
        <w:rPr>
          <w:rFonts w:asciiTheme="minorHAnsi" w:hAnsiTheme="minorHAnsi"/>
          <w:sz w:val="22"/>
          <w:szCs w:val="22"/>
        </w:rPr>
        <w:t>As a team member of Cape York NRM, you will also have the following responsibilities:</w:t>
      </w:r>
      <w:r w:rsidR="000A582F" w:rsidRPr="000D6047">
        <w:rPr>
          <w:rFonts w:ascii="Calibri" w:hAnsi="Calibri"/>
          <w:b/>
        </w:rPr>
        <w:t xml:space="preserve">  </w:t>
      </w:r>
    </w:p>
    <w:p w14:paraId="608F93C6" w14:textId="2372B76F" w:rsidR="000A582F" w:rsidRPr="000D6047" w:rsidRDefault="000A582F" w:rsidP="000A582F">
      <w:pPr>
        <w:pStyle w:val="ListParagraph"/>
        <w:numPr>
          <w:ilvl w:val="0"/>
          <w:numId w:val="18"/>
        </w:numPr>
        <w:spacing w:after="5" w:line="249" w:lineRule="auto"/>
        <w:ind w:right="353"/>
        <w:jc w:val="both"/>
        <w:rPr>
          <w:rFonts w:asciiTheme="minorHAnsi" w:hAnsiTheme="minorHAnsi" w:cstheme="minorHAnsi"/>
          <w:sz w:val="22"/>
          <w:szCs w:val="22"/>
        </w:rPr>
      </w:pPr>
      <w:r w:rsidRPr="000D6047">
        <w:rPr>
          <w:rFonts w:asciiTheme="minorHAnsi" w:hAnsiTheme="minorHAnsi" w:cstheme="minorHAnsi"/>
          <w:sz w:val="22"/>
          <w:szCs w:val="22"/>
        </w:rPr>
        <w:t>Participate as required in multidisciplinary working group arrangements</w:t>
      </w:r>
      <w:r w:rsidR="006F20AC" w:rsidRPr="000D6047">
        <w:rPr>
          <w:rFonts w:asciiTheme="minorHAnsi" w:hAnsiTheme="minorHAnsi" w:cstheme="minorHAnsi"/>
          <w:sz w:val="22"/>
          <w:szCs w:val="22"/>
        </w:rPr>
        <w:t xml:space="preserve">. </w:t>
      </w:r>
    </w:p>
    <w:p w14:paraId="7F24FC46" w14:textId="02F3EF26" w:rsidR="000A582F" w:rsidRPr="000D6047" w:rsidRDefault="000A582F" w:rsidP="000A582F">
      <w:pPr>
        <w:pStyle w:val="ListParagraph"/>
        <w:numPr>
          <w:ilvl w:val="0"/>
          <w:numId w:val="18"/>
        </w:numPr>
        <w:spacing w:after="5" w:line="249" w:lineRule="auto"/>
        <w:ind w:right="353"/>
        <w:jc w:val="both"/>
        <w:rPr>
          <w:rFonts w:asciiTheme="minorHAnsi" w:hAnsiTheme="minorHAnsi" w:cstheme="minorHAnsi"/>
          <w:sz w:val="22"/>
          <w:szCs w:val="22"/>
        </w:rPr>
      </w:pPr>
      <w:proofErr w:type="spellStart"/>
      <w:r w:rsidRPr="000D6047">
        <w:rPr>
          <w:rFonts w:asciiTheme="minorHAnsi" w:hAnsiTheme="minorHAnsi" w:cstheme="minorHAnsi"/>
          <w:sz w:val="22"/>
          <w:szCs w:val="22"/>
        </w:rPr>
        <w:t>Utilise</w:t>
      </w:r>
      <w:proofErr w:type="spellEnd"/>
      <w:r w:rsidRPr="000D6047">
        <w:rPr>
          <w:rFonts w:asciiTheme="minorHAnsi" w:hAnsiTheme="minorHAnsi" w:cstheme="minorHAnsi"/>
          <w:sz w:val="22"/>
          <w:szCs w:val="22"/>
        </w:rPr>
        <w:t xml:space="preserve"> Cape York NRM’s knowledge and information systems including monitoring, evaluation, reporting and other communication processes</w:t>
      </w:r>
      <w:r w:rsidR="006F20AC" w:rsidRPr="000D6047">
        <w:rPr>
          <w:rFonts w:asciiTheme="minorHAnsi" w:hAnsiTheme="minorHAnsi" w:cstheme="minorHAnsi"/>
          <w:sz w:val="22"/>
          <w:szCs w:val="22"/>
        </w:rPr>
        <w:t xml:space="preserve">. </w:t>
      </w:r>
    </w:p>
    <w:p w14:paraId="48EF1878" w14:textId="632A45C4" w:rsidR="000A582F" w:rsidRPr="000D6047" w:rsidRDefault="000A582F" w:rsidP="000A582F">
      <w:pPr>
        <w:pStyle w:val="ListParagraph"/>
        <w:numPr>
          <w:ilvl w:val="0"/>
          <w:numId w:val="18"/>
        </w:numPr>
        <w:spacing w:after="5" w:line="249" w:lineRule="auto"/>
        <w:ind w:right="353"/>
        <w:jc w:val="both"/>
        <w:rPr>
          <w:rFonts w:asciiTheme="minorHAnsi" w:hAnsiTheme="minorHAnsi" w:cstheme="minorHAnsi"/>
          <w:sz w:val="22"/>
          <w:szCs w:val="22"/>
        </w:rPr>
      </w:pPr>
      <w:r w:rsidRPr="000D6047">
        <w:rPr>
          <w:rFonts w:asciiTheme="minorHAnsi" w:hAnsiTheme="minorHAnsi" w:cstheme="minorHAnsi"/>
          <w:sz w:val="22"/>
          <w:szCs w:val="22"/>
        </w:rPr>
        <w:t>Participate in performance review processes</w:t>
      </w:r>
      <w:r w:rsidR="006F20AC" w:rsidRPr="000D6047">
        <w:rPr>
          <w:rFonts w:asciiTheme="minorHAnsi" w:hAnsiTheme="minorHAnsi" w:cstheme="minorHAnsi"/>
          <w:sz w:val="22"/>
          <w:szCs w:val="22"/>
        </w:rPr>
        <w:t xml:space="preserve">. </w:t>
      </w:r>
    </w:p>
    <w:p w14:paraId="37F67D4B" w14:textId="6F50ECBB" w:rsidR="00DA333B" w:rsidRPr="006B06AF" w:rsidRDefault="000A582F" w:rsidP="006B06AF">
      <w:pPr>
        <w:pStyle w:val="ListParagraph"/>
        <w:numPr>
          <w:ilvl w:val="0"/>
          <w:numId w:val="18"/>
        </w:numPr>
        <w:spacing w:after="5" w:line="249" w:lineRule="auto"/>
        <w:ind w:right="353"/>
        <w:jc w:val="both"/>
        <w:rPr>
          <w:rFonts w:ascii="Calibri" w:hAnsi="Calibri"/>
        </w:rPr>
      </w:pPr>
      <w:r w:rsidRPr="000D6047">
        <w:rPr>
          <w:rFonts w:asciiTheme="minorHAnsi" w:hAnsiTheme="minorHAnsi" w:cstheme="minorHAnsi"/>
          <w:sz w:val="22"/>
          <w:szCs w:val="22"/>
        </w:rPr>
        <w:t xml:space="preserve">Perform all duties in accordance with Cape York NRM’s </w:t>
      </w:r>
      <w:r w:rsidR="006F20AC" w:rsidRPr="000D6047">
        <w:rPr>
          <w:rFonts w:asciiTheme="minorHAnsi" w:hAnsiTheme="minorHAnsi" w:cstheme="minorHAnsi"/>
          <w:sz w:val="22"/>
          <w:szCs w:val="22"/>
        </w:rPr>
        <w:t>p</w:t>
      </w:r>
      <w:r w:rsidRPr="000D6047">
        <w:rPr>
          <w:rFonts w:asciiTheme="minorHAnsi" w:hAnsiTheme="minorHAnsi" w:cstheme="minorHAnsi"/>
          <w:sz w:val="22"/>
          <w:szCs w:val="22"/>
        </w:rPr>
        <w:t>olicies</w:t>
      </w:r>
      <w:r w:rsidR="006F20AC" w:rsidRPr="000D6047">
        <w:rPr>
          <w:rFonts w:asciiTheme="minorHAnsi" w:hAnsiTheme="minorHAnsi" w:cstheme="minorHAnsi"/>
          <w:sz w:val="22"/>
          <w:szCs w:val="22"/>
        </w:rPr>
        <w:t>, p</w:t>
      </w:r>
      <w:r w:rsidRPr="000D6047">
        <w:rPr>
          <w:rFonts w:asciiTheme="minorHAnsi" w:hAnsiTheme="minorHAnsi" w:cstheme="minorHAnsi"/>
          <w:sz w:val="22"/>
          <w:szCs w:val="22"/>
        </w:rPr>
        <w:t xml:space="preserve">rocedures and </w:t>
      </w:r>
      <w:r w:rsidR="006F20AC" w:rsidRPr="000D6047">
        <w:rPr>
          <w:rFonts w:asciiTheme="minorHAnsi" w:hAnsiTheme="minorHAnsi" w:cstheme="minorHAnsi"/>
          <w:sz w:val="22"/>
          <w:szCs w:val="22"/>
        </w:rPr>
        <w:t>c</w:t>
      </w:r>
      <w:r w:rsidRPr="000D6047">
        <w:rPr>
          <w:rFonts w:asciiTheme="minorHAnsi" w:hAnsiTheme="minorHAnsi" w:cstheme="minorHAnsi"/>
          <w:sz w:val="22"/>
          <w:szCs w:val="22"/>
        </w:rPr>
        <w:t xml:space="preserve">ode of </w:t>
      </w:r>
      <w:r w:rsidR="006F20AC" w:rsidRPr="000D6047">
        <w:rPr>
          <w:rFonts w:asciiTheme="minorHAnsi" w:hAnsiTheme="minorHAnsi" w:cstheme="minorHAnsi"/>
          <w:sz w:val="22"/>
          <w:szCs w:val="22"/>
        </w:rPr>
        <w:t>c</w:t>
      </w:r>
      <w:r w:rsidRPr="000D6047">
        <w:rPr>
          <w:rFonts w:asciiTheme="minorHAnsi" w:hAnsiTheme="minorHAnsi" w:cstheme="minorHAnsi"/>
          <w:sz w:val="22"/>
          <w:szCs w:val="22"/>
        </w:rPr>
        <w:t>onduct</w:t>
      </w:r>
      <w:r w:rsidR="00641103" w:rsidRPr="000D6047">
        <w:rPr>
          <w:rFonts w:asciiTheme="minorHAnsi" w:hAnsiTheme="minorHAnsi" w:cstheme="minorHAnsi"/>
          <w:sz w:val="22"/>
          <w:szCs w:val="22"/>
        </w:rPr>
        <w:t>.</w:t>
      </w:r>
    </w:p>
    <w:p w14:paraId="06316DCE" w14:textId="77777777" w:rsidR="00CE2A6D" w:rsidRPr="000D6047" w:rsidRDefault="00CE2A6D" w:rsidP="00CE2A6D">
      <w:pPr>
        <w:rPr>
          <w:rFonts w:ascii="Calibri" w:hAnsi="Calibri"/>
          <w:sz w:val="22"/>
          <w:szCs w:val="22"/>
        </w:rPr>
      </w:pPr>
    </w:p>
    <w:p w14:paraId="314E3D39" w14:textId="77777777" w:rsidR="00DA124A" w:rsidRPr="006B06AF" w:rsidRDefault="0075794A" w:rsidP="006B06AF">
      <w:pPr>
        <w:pStyle w:val="Heading1"/>
        <w:rPr>
          <w:b w:val="0"/>
        </w:rPr>
      </w:pPr>
      <w:r w:rsidRPr="0004486D">
        <w:t xml:space="preserve">Eligibility </w:t>
      </w:r>
      <w:r w:rsidR="00725593" w:rsidRPr="0004486D">
        <w:t>Criteria</w:t>
      </w:r>
      <w:r w:rsidR="00DA124A" w:rsidRPr="0004486D">
        <w:t xml:space="preserve">:  </w:t>
      </w:r>
    </w:p>
    <w:p w14:paraId="218F6ED4" w14:textId="77777777" w:rsidR="00773594" w:rsidRPr="000D6047" w:rsidRDefault="00773594" w:rsidP="00DA124A">
      <w:pPr>
        <w:ind w:right="-6"/>
        <w:jc w:val="both"/>
        <w:rPr>
          <w:rFonts w:ascii="Calibri" w:hAnsi="Calibri"/>
          <w:b/>
        </w:rPr>
      </w:pPr>
    </w:p>
    <w:p w14:paraId="169B7A8F" w14:textId="77777777" w:rsidR="000D2851" w:rsidRPr="006B06AF" w:rsidRDefault="000D2851" w:rsidP="00DA124A">
      <w:pPr>
        <w:ind w:right="-6"/>
        <w:jc w:val="both"/>
        <w:rPr>
          <w:rFonts w:ascii="Calibri" w:hAnsi="Calibri"/>
          <w:b/>
          <w:i/>
          <w:sz w:val="22"/>
        </w:rPr>
      </w:pPr>
      <w:r w:rsidRPr="006B06AF">
        <w:rPr>
          <w:rFonts w:ascii="Calibri" w:hAnsi="Calibri"/>
          <w:b/>
          <w:i/>
          <w:sz w:val="22"/>
        </w:rPr>
        <w:t>Essential</w:t>
      </w:r>
    </w:p>
    <w:p w14:paraId="65B9749F" w14:textId="3CCBFF5C" w:rsidR="00725593" w:rsidRPr="000D6047" w:rsidRDefault="00725593" w:rsidP="00725593">
      <w:pPr>
        <w:rPr>
          <w:rFonts w:asciiTheme="minorHAnsi" w:hAnsiTheme="minorHAnsi"/>
          <w:sz w:val="22"/>
        </w:rPr>
      </w:pPr>
      <w:r w:rsidRPr="000D6047">
        <w:rPr>
          <w:rFonts w:asciiTheme="minorHAnsi" w:hAnsiTheme="minorHAnsi"/>
          <w:sz w:val="22"/>
        </w:rPr>
        <w:t xml:space="preserve">To be eligible as </w:t>
      </w:r>
      <w:r w:rsidR="000D2851" w:rsidRPr="000D6047">
        <w:rPr>
          <w:rFonts w:asciiTheme="minorHAnsi" w:hAnsiTheme="minorHAnsi"/>
          <w:sz w:val="22"/>
        </w:rPr>
        <w:t xml:space="preserve">a </w:t>
      </w:r>
      <w:r w:rsidR="00F01DA8" w:rsidRPr="000D6047">
        <w:rPr>
          <w:rFonts w:asciiTheme="minorHAnsi" w:hAnsiTheme="minorHAnsi"/>
          <w:sz w:val="22"/>
        </w:rPr>
        <w:t>Trainee</w:t>
      </w:r>
      <w:r w:rsidR="000D2851" w:rsidRPr="000D6047">
        <w:rPr>
          <w:rFonts w:asciiTheme="minorHAnsi" w:hAnsiTheme="minorHAnsi"/>
          <w:sz w:val="22"/>
        </w:rPr>
        <w:t>, candidates</w:t>
      </w:r>
      <w:r w:rsidRPr="000D6047">
        <w:rPr>
          <w:rFonts w:asciiTheme="minorHAnsi" w:hAnsiTheme="minorHAnsi"/>
          <w:sz w:val="22"/>
        </w:rPr>
        <w:t xml:space="preserve"> must:</w:t>
      </w:r>
    </w:p>
    <w:p w14:paraId="791044FC" w14:textId="77777777" w:rsidR="00F0794E" w:rsidRPr="000D6047" w:rsidRDefault="00F0794E" w:rsidP="00725593">
      <w:pPr>
        <w:rPr>
          <w:rFonts w:asciiTheme="minorHAnsi" w:hAnsiTheme="minorHAnsi"/>
          <w:sz w:val="22"/>
        </w:rPr>
      </w:pPr>
    </w:p>
    <w:p w14:paraId="16BBEC34" w14:textId="35CDC8DE" w:rsidR="00725593" w:rsidRPr="000D6047" w:rsidRDefault="00725593" w:rsidP="000D2851">
      <w:pPr>
        <w:pStyle w:val="ListParagraph"/>
        <w:numPr>
          <w:ilvl w:val="0"/>
          <w:numId w:val="21"/>
        </w:numPr>
        <w:spacing w:after="160" w:line="259" w:lineRule="auto"/>
        <w:rPr>
          <w:rFonts w:asciiTheme="minorHAnsi" w:hAnsiTheme="minorHAnsi"/>
          <w:sz w:val="22"/>
        </w:rPr>
      </w:pPr>
      <w:bookmarkStart w:id="19" w:name="_Hlk531602375"/>
      <w:r w:rsidRPr="000D6047">
        <w:rPr>
          <w:rFonts w:asciiTheme="minorHAnsi" w:hAnsiTheme="minorHAnsi"/>
          <w:sz w:val="22"/>
        </w:rPr>
        <w:t>Be a citizen or permanent resident of Australia</w:t>
      </w:r>
      <w:r w:rsidR="006A77B4" w:rsidRPr="000D6047">
        <w:rPr>
          <w:rFonts w:asciiTheme="minorHAnsi" w:hAnsiTheme="minorHAnsi"/>
          <w:sz w:val="22"/>
        </w:rPr>
        <w:t>.</w:t>
      </w:r>
    </w:p>
    <w:p w14:paraId="426144B5" w14:textId="329FAD2A" w:rsidR="00725593" w:rsidRPr="000D6047" w:rsidRDefault="00725593" w:rsidP="000D2851">
      <w:pPr>
        <w:pStyle w:val="ListParagraph"/>
        <w:numPr>
          <w:ilvl w:val="0"/>
          <w:numId w:val="21"/>
        </w:numPr>
        <w:spacing w:after="160" w:line="259" w:lineRule="auto"/>
        <w:rPr>
          <w:rFonts w:asciiTheme="minorHAnsi" w:hAnsiTheme="minorHAnsi"/>
          <w:sz w:val="22"/>
        </w:rPr>
      </w:pPr>
      <w:r w:rsidRPr="000D6047">
        <w:rPr>
          <w:rFonts w:asciiTheme="minorHAnsi" w:hAnsiTheme="minorHAnsi"/>
          <w:sz w:val="22"/>
        </w:rPr>
        <w:t>Hold a ‘Class C’ Queensland driver</w:t>
      </w:r>
      <w:r w:rsidR="0097462E" w:rsidRPr="000D6047">
        <w:rPr>
          <w:rFonts w:asciiTheme="minorHAnsi" w:hAnsiTheme="minorHAnsi"/>
          <w:sz w:val="22"/>
        </w:rPr>
        <w:t>’s</w:t>
      </w:r>
      <w:r w:rsidRPr="000D6047">
        <w:rPr>
          <w:rFonts w:asciiTheme="minorHAnsi" w:hAnsiTheme="minorHAnsi"/>
          <w:sz w:val="22"/>
        </w:rPr>
        <w:t xml:space="preserve"> license</w:t>
      </w:r>
      <w:r w:rsidR="006A77B4" w:rsidRPr="000D6047">
        <w:rPr>
          <w:rFonts w:asciiTheme="minorHAnsi" w:hAnsiTheme="minorHAnsi"/>
          <w:sz w:val="22"/>
        </w:rPr>
        <w:t>.</w:t>
      </w:r>
    </w:p>
    <w:p w14:paraId="2895A7FA" w14:textId="77777777" w:rsidR="000D2851" w:rsidRPr="000D6047" w:rsidRDefault="000D2851" w:rsidP="000D2851">
      <w:pPr>
        <w:pStyle w:val="ListParagraph"/>
        <w:numPr>
          <w:ilvl w:val="0"/>
          <w:numId w:val="21"/>
        </w:numPr>
        <w:spacing w:after="160" w:line="259" w:lineRule="auto"/>
        <w:rPr>
          <w:rFonts w:asciiTheme="minorHAnsi" w:hAnsiTheme="minorHAnsi"/>
          <w:sz w:val="22"/>
        </w:rPr>
      </w:pPr>
      <w:r w:rsidRPr="000D6047">
        <w:rPr>
          <w:rFonts w:asciiTheme="minorHAnsi" w:hAnsiTheme="minorHAnsi"/>
          <w:sz w:val="22"/>
        </w:rPr>
        <w:t>Have completed studies in Agriculture, Science or Environment (minimum Certificate IV)</w:t>
      </w:r>
    </w:p>
    <w:p w14:paraId="1059DB98" w14:textId="0E96B4CD" w:rsidR="00725593" w:rsidRPr="000D6047" w:rsidRDefault="00725593" w:rsidP="000D2851">
      <w:pPr>
        <w:pStyle w:val="ListParagraph"/>
        <w:numPr>
          <w:ilvl w:val="0"/>
          <w:numId w:val="21"/>
        </w:numPr>
        <w:spacing w:after="160" w:line="259" w:lineRule="auto"/>
        <w:rPr>
          <w:rFonts w:asciiTheme="minorHAnsi" w:hAnsiTheme="minorHAnsi"/>
          <w:sz w:val="22"/>
        </w:rPr>
      </w:pPr>
      <w:r w:rsidRPr="000D6047">
        <w:rPr>
          <w:rFonts w:asciiTheme="minorHAnsi" w:hAnsiTheme="minorHAnsi"/>
          <w:sz w:val="22"/>
        </w:rPr>
        <w:t>Be a</w:t>
      </w:r>
      <w:r w:rsidR="0097462E" w:rsidRPr="000D6047">
        <w:rPr>
          <w:rFonts w:asciiTheme="minorHAnsi" w:hAnsiTheme="minorHAnsi"/>
          <w:sz w:val="22"/>
        </w:rPr>
        <w:t>t the beginning of your career</w:t>
      </w:r>
      <w:r w:rsidR="002F4C60" w:rsidRPr="000D6047">
        <w:rPr>
          <w:rFonts w:asciiTheme="minorHAnsi" w:hAnsiTheme="minorHAnsi"/>
          <w:sz w:val="22"/>
        </w:rPr>
        <w:t xml:space="preserve"> or a</w:t>
      </w:r>
      <w:r w:rsidR="006B43F9" w:rsidRPr="000D6047">
        <w:rPr>
          <w:rFonts w:asciiTheme="minorHAnsi" w:hAnsiTheme="minorHAnsi"/>
          <w:sz w:val="22"/>
        </w:rPr>
        <w:t xml:space="preserve"> n</w:t>
      </w:r>
      <w:r w:rsidRPr="000D6047">
        <w:rPr>
          <w:rFonts w:asciiTheme="minorHAnsi" w:hAnsiTheme="minorHAnsi"/>
          <w:sz w:val="22"/>
        </w:rPr>
        <w:t xml:space="preserve">ew entrant to the extension field with no more than </w:t>
      </w:r>
      <w:r w:rsidR="002F4C60" w:rsidRPr="000D6047">
        <w:rPr>
          <w:rFonts w:asciiTheme="minorHAnsi" w:hAnsiTheme="minorHAnsi"/>
          <w:sz w:val="22"/>
        </w:rPr>
        <w:t>two</w:t>
      </w:r>
      <w:r w:rsidRPr="000D6047">
        <w:rPr>
          <w:rFonts w:asciiTheme="minorHAnsi" w:hAnsiTheme="minorHAnsi"/>
          <w:sz w:val="22"/>
        </w:rPr>
        <w:t xml:space="preserve"> year</w:t>
      </w:r>
      <w:r w:rsidR="002F4C60" w:rsidRPr="000D6047">
        <w:rPr>
          <w:rFonts w:asciiTheme="minorHAnsi" w:hAnsiTheme="minorHAnsi"/>
          <w:sz w:val="22"/>
        </w:rPr>
        <w:t>s</w:t>
      </w:r>
      <w:r w:rsidRPr="000D6047">
        <w:rPr>
          <w:rFonts w:asciiTheme="minorHAnsi" w:hAnsiTheme="minorHAnsi"/>
          <w:sz w:val="22"/>
        </w:rPr>
        <w:t xml:space="preserve"> of experience in extension or advisory </w:t>
      </w:r>
      <w:proofErr w:type="gramStart"/>
      <w:r w:rsidRPr="000D6047">
        <w:rPr>
          <w:rFonts w:asciiTheme="minorHAnsi" w:hAnsiTheme="minorHAnsi"/>
          <w:sz w:val="22"/>
        </w:rPr>
        <w:t xml:space="preserve">services </w:t>
      </w:r>
      <w:r w:rsidR="006A77B4" w:rsidRPr="000D6047">
        <w:rPr>
          <w:rFonts w:asciiTheme="minorHAnsi" w:hAnsiTheme="minorHAnsi"/>
          <w:sz w:val="22"/>
        </w:rPr>
        <w:t>.</w:t>
      </w:r>
      <w:proofErr w:type="gramEnd"/>
    </w:p>
    <w:p w14:paraId="622DC55A" w14:textId="7A1CDEF9" w:rsidR="006A77B4" w:rsidRPr="006B06AF" w:rsidRDefault="006A77B4" w:rsidP="00F542F4">
      <w:pPr>
        <w:pStyle w:val="ListParagraph"/>
        <w:numPr>
          <w:ilvl w:val="0"/>
          <w:numId w:val="21"/>
        </w:numPr>
        <w:spacing w:after="160" w:line="259" w:lineRule="auto"/>
        <w:rPr>
          <w:rFonts w:asciiTheme="minorHAnsi" w:hAnsiTheme="minorHAnsi"/>
          <w:sz w:val="22"/>
        </w:rPr>
      </w:pPr>
      <w:r w:rsidRPr="000D6047">
        <w:rPr>
          <w:rFonts w:asciiTheme="minorHAnsi" w:hAnsiTheme="minorHAnsi"/>
          <w:sz w:val="22"/>
        </w:rPr>
        <w:t>Have a passion for supporting growers and strive to develop strong interpersonal skills with clients.</w:t>
      </w:r>
    </w:p>
    <w:p w14:paraId="624A0B6B" w14:textId="43654B2E" w:rsidR="00725593" w:rsidRPr="000D6047" w:rsidRDefault="00725593" w:rsidP="0037128F">
      <w:pPr>
        <w:pStyle w:val="ListParagraph"/>
        <w:numPr>
          <w:ilvl w:val="0"/>
          <w:numId w:val="21"/>
        </w:numPr>
        <w:spacing w:after="160" w:line="259" w:lineRule="auto"/>
        <w:rPr>
          <w:rFonts w:asciiTheme="minorHAnsi" w:hAnsiTheme="minorHAnsi"/>
          <w:sz w:val="22"/>
        </w:rPr>
      </w:pPr>
      <w:r w:rsidRPr="000D6047">
        <w:rPr>
          <w:rFonts w:asciiTheme="minorHAnsi" w:hAnsiTheme="minorHAnsi"/>
          <w:sz w:val="22"/>
        </w:rPr>
        <w:t xml:space="preserve">Be willing to work with </w:t>
      </w:r>
      <w:r w:rsidR="000A582F" w:rsidRPr="000D6047">
        <w:rPr>
          <w:rFonts w:asciiTheme="minorHAnsi" w:hAnsiTheme="minorHAnsi"/>
          <w:sz w:val="22"/>
        </w:rPr>
        <w:t>Cape York NRM and across Cape York</w:t>
      </w:r>
      <w:r w:rsidRPr="000D6047">
        <w:rPr>
          <w:rFonts w:asciiTheme="minorHAnsi" w:hAnsiTheme="minorHAnsi"/>
          <w:sz w:val="22"/>
        </w:rPr>
        <w:t xml:space="preserve">. </w:t>
      </w:r>
      <w:r w:rsidR="006A77B4" w:rsidRPr="000D6047">
        <w:t xml:space="preserve"> </w:t>
      </w:r>
      <w:r w:rsidR="006A77B4" w:rsidRPr="000D6047">
        <w:rPr>
          <w:rFonts w:asciiTheme="minorHAnsi" w:hAnsiTheme="minorHAnsi"/>
          <w:sz w:val="22"/>
        </w:rPr>
        <w:t xml:space="preserve">It will be the Trainee’s responsibility to </w:t>
      </w:r>
      <w:proofErr w:type="spellStart"/>
      <w:r w:rsidR="006A77B4" w:rsidRPr="000D6047">
        <w:rPr>
          <w:rFonts w:asciiTheme="minorHAnsi" w:hAnsiTheme="minorHAnsi"/>
          <w:sz w:val="22"/>
        </w:rPr>
        <w:t>organise</w:t>
      </w:r>
      <w:proofErr w:type="spellEnd"/>
      <w:r w:rsidR="006A77B4" w:rsidRPr="000D6047">
        <w:rPr>
          <w:rFonts w:asciiTheme="minorHAnsi" w:hAnsiTheme="minorHAnsi"/>
          <w:sz w:val="22"/>
        </w:rPr>
        <w:t xml:space="preserve"> relocation to the host </w:t>
      </w:r>
      <w:proofErr w:type="spellStart"/>
      <w:r w:rsidR="006A77B4" w:rsidRPr="000D6047">
        <w:rPr>
          <w:rFonts w:asciiTheme="minorHAnsi" w:hAnsiTheme="minorHAnsi"/>
          <w:sz w:val="22"/>
        </w:rPr>
        <w:t>organisation’s</w:t>
      </w:r>
      <w:proofErr w:type="spellEnd"/>
      <w:r w:rsidR="006A77B4" w:rsidRPr="000D6047">
        <w:rPr>
          <w:rFonts w:asciiTheme="minorHAnsi" w:hAnsiTheme="minorHAnsi"/>
          <w:sz w:val="22"/>
        </w:rPr>
        <w:t xml:space="preserve"> office at their own cost. </w:t>
      </w:r>
      <w:r w:rsidRPr="000D6047">
        <w:rPr>
          <w:rFonts w:asciiTheme="minorHAnsi" w:hAnsiTheme="minorHAnsi"/>
          <w:sz w:val="22"/>
        </w:rPr>
        <w:t xml:space="preserve">Applicants can indicate a preference to work in a </w:t>
      </w:r>
      <w:proofErr w:type="gramStart"/>
      <w:r w:rsidRPr="000D6047">
        <w:rPr>
          <w:rFonts w:asciiTheme="minorHAnsi" w:hAnsiTheme="minorHAnsi"/>
          <w:sz w:val="22"/>
        </w:rPr>
        <w:t>particular area</w:t>
      </w:r>
      <w:proofErr w:type="gramEnd"/>
      <w:r w:rsidRPr="000D6047">
        <w:rPr>
          <w:rFonts w:asciiTheme="minorHAnsi" w:hAnsiTheme="minorHAnsi"/>
          <w:sz w:val="22"/>
        </w:rPr>
        <w:t xml:space="preserve"> or with a specific commodity, however there is no guarantee that the request will be fulfilled.</w:t>
      </w:r>
    </w:p>
    <w:p w14:paraId="4DA4E05C" w14:textId="2001EC18" w:rsidR="000D2851" w:rsidRPr="000D6047" w:rsidRDefault="000D2851" w:rsidP="000D2851">
      <w:pPr>
        <w:pStyle w:val="ListParagraph"/>
        <w:numPr>
          <w:ilvl w:val="0"/>
          <w:numId w:val="21"/>
        </w:numPr>
        <w:spacing w:after="160" w:line="259" w:lineRule="auto"/>
        <w:rPr>
          <w:rFonts w:asciiTheme="minorHAnsi" w:hAnsiTheme="minorHAnsi"/>
          <w:sz w:val="22"/>
        </w:rPr>
      </w:pPr>
      <w:r w:rsidRPr="000D6047">
        <w:rPr>
          <w:rFonts w:asciiTheme="minorHAnsi" w:hAnsiTheme="minorHAnsi"/>
          <w:sz w:val="22"/>
        </w:rPr>
        <w:t xml:space="preserve">Be able to commence work </w:t>
      </w:r>
      <w:r w:rsidR="00377D89" w:rsidRPr="000D6047">
        <w:rPr>
          <w:rFonts w:asciiTheme="minorHAnsi" w:hAnsiTheme="minorHAnsi"/>
          <w:sz w:val="22"/>
        </w:rPr>
        <w:t>no later than</w:t>
      </w:r>
      <w:r w:rsidRPr="000D6047">
        <w:rPr>
          <w:rFonts w:asciiTheme="minorHAnsi" w:hAnsiTheme="minorHAnsi"/>
          <w:sz w:val="22"/>
        </w:rPr>
        <w:t xml:space="preserve"> </w:t>
      </w:r>
      <w:r w:rsidR="00995DF3" w:rsidRPr="000D6047">
        <w:rPr>
          <w:rFonts w:asciiTheme="minorHAnsi" w:hAnsiTheme="minorHAnsi"/>
          <w:sz w:val="22"/>
        </w:rPr>
        <w:t>1</w:t>
      </w:r>
      <w:r w:rsidR="00995DF3" w:rsidRPr="000D6047">
        <w:rPr>
          <w:rFonts w:asciiTheme="minorHAnsi" w:hAnsiTheme="minorHAnsi"/>
          <w:sz w:val="22"/>
          <w:vertAlign w:val="superscript"/>
        </w:rPr>
        <w:t>st</w:t>
      </w:r>
      <w:r w:rsidR="00995DF3" w:rsidRPr="000D6047">
        <w:rPr>
          <w:rFonts w:asciiTheme="minorHAnsi" w:hAnsiTheme="minorHAnsi"/>
          <w:sz w:val="22"/>
        </w:rPr>
        <w:t xml:space="preserve"> </w:t>
      </w:r>
      <w:proofErr w:type="gramStart"/>
      <w:r w:rsidR="00DD1BFE" w:rsidRPr="000D6047">
        <w:rPr>
          <w:rFonts w:asciiTheme="minorHAnsi" w:hAnsiTheme="minorHAnsi"/>
          <w:sz w:val="22"/>
        </w:rPr>
        <w:t>May,</w:t>
      </w:r>
      <w:proofErr w:type="gramEnd"/>
      <w:r w:rsidR="00DD1BFE" w:rsidRPr="000D6047">
        <w:rPr>
          <w:rFonts w:asciiTheme="minorHAnsi" w:hAnsiTheme="minorHAnsi"/>
          <w:sz w:val="22"/>
        </w:rPr>
        <w:t xml:space="preserve"> 2019</w:t>
      </w:r>
      <w:r w:rsidR="006A77B4" w:rsidRPr="000D6047">
        <w:rPr>
          <w:rFonts w:asciiTheme="minorHAnsi" w:hAnsiTheme="minorHAnsi"/>
          <w:sz w:val="22"/>
        </w:rPr>
        <w:t>.</w:t>
      </w:r>
    </w:p>
    <w:p w14:paraId="4940171E" w14:textId="77777777" w:rsidR="00725593" w:rsidRPr="000D6047" w:rsidRDefault="000D2851" w:rsidP="000D2851">
      <w:pPr>
        <w:pStyle w:val="ListParagraph"/>
        <w:numPr>
          <w:ilvl w:val="0"/>
          <w:numId w:val="21"/>
        </w:numPr>
        <w:spacing w:after="160" w:line="259" w:lineRule="auto"/>
        <w:rPr>
          <w:rFonts w:asciiTheme="minorHAnsi" w:hAnsiTheme="minorHAnsi"/>
          <w:sz w:val="22"/>
        </w:rPr>
      </w:pPr>
      <w:r w:rsidRPr="000D6047">
        <w:rPr>
          <w:rFonts w:asciiTheme="minorHAnsi" w:hAnsiTheme="minorHAnsi"/>
          <w:sz w:val="22"/>
        </w:rPr>
        <w:t>Be able</w:t>
      </w:r>
      <w:r w:rsidR="00725593" w:rsidRPr="000D6047">
        <w:rPr>
          <w:rFonts w:asciiTheme="minorHAnsi" w:hAnsiTheme="minorHAnsi"/>
          <w:sz w:val="22"/>
        </w:rPr>
        <w:t xml:space="preserve"> and willing to travel throughout </w:t>
      </w:r>
      <w:r w:rsidR="000A582F" w:rsidRPr="000D6047">
        <w:rPr>
          <w:rFonts w:asciiTheme="minorHAnsi" w:hAnsiTheme="minorHAnsi"/>
          <w:sz w:val="22"/>
        </w:rPr>
        <w:t>the Cape York</w:t>
      </w:r>
      <w:r w:rsidR="00725593" w:rsidRPr="000D6047">
        <w:rPr>
          <w:rFonts w:asciiTheme="minorHAnsi" w:hAnsiTheme="minorHAnsi"/>
          <w:sz w:val="22"/>
        </w:rPr>
        <w:t xml:space="preserve"> </w:t>
      </w:r>
      <w:r w:rsidR="000A582F" w:rsidRPr="000D6047">
        <w:rPr>
          <w:rFonts w:asciiTheme="minorHAnsi" w:hAnsiTheme="minorHAnsi"/>
          <w:sz w:val="22"/>
        </w:rPr>
        <w:t xml:space="preserve">NRM region </w:t>
      </w:r>
      <w:r w:rsidR="00725593" w:rsidRPr="000D6047">
        <w:rPr>
          <w:rFonts w:asciiTheme="minorHAnsi" w:hAnsiTheme="minorHAnsi"/>
          <w:sz w:val="22"/>
        </w:rPr>
        <w:t xml:space="preserve">and the </w:t>
      </w:r>
      <w:r w:rsidR="00186425" w:rsidRPr="000D6047">
        <w:rPr>
          <w:rFonts w:asciiTheme="minorHAnsi" w:hAnsiTheme="minorHAnsi"/>
          <w:sz w:val="22"/>
        </w:rPr>
        <w:t xml:space="preserve">GBR </w:t>
      </w:r>
      <w:r w:rsidR="00725593" w:rsidRPr="000D6047">
        <w:rPr>
          <w:rFonts w:asciiTheme="minorHAnsi" w:hAnsiTheme="minorHAnsi"/>
          <w:sz w:val="22"/>
        </w:rPr>
        <w:t>Catchments</w:t>
      </w:r>
      <w:r w:rsidR="00186425" w:rsidRPr="000D6047">
        <w:rPr>
          <w:rFonts w:asciiTheme="minorHAnsi" w:hAnsiTheme="minorHAnsi"/>
          <w:sz w:val="22"/>
        </w:rPr>
        <w:t xml:space="preserve"> as part of their work</w:t>
      </w:r>
      <w:r w:rsidR="00725593" w:rsidRPr="000D6047">
        <w:rPr>
          <w:rFonts w:asciiTheme="minorHAnsi" w:hAnsiTheme="minorHAnsi"/>
          <w:sz w:val="22"/>
        </w:rPr>
        <w:t>. This may include multiple days away at a time.</w:t>
      </w:r>
    </w:p>
    <w:p w14:paraId="3AC3B0BE" w14:textId="04CB1A08" w:rsidR="00725593" w:rsidRPr="000D6047" w:rsidRDefault="00725593" w:rsidP="000D2851">
      <w:pPr>
        <w:pStyle w:val="ListParagraph"/>
        <w:numPr>
          <w:ilvl w:val="0"/>
          <w:numId w:val="21"/>
        </w:numPr>
        <w:spacing w:after="160" w:line="259" w:lineRule="auto"/>
        <w:rPr>
          <w:rFonts w:asciiTheme="minorHAnsi" w:hAnsiTheme="minorHAnsi"/>
          <w:sz w:val="22"/>
        </w:rPr>
      </w:pPr>
      <w:r w:rsidRPr="000D6047">
        <w:rPr>
          <w:rFonts w:asciiTheme="minorHAnsi" w:hAnsiTheme="minorHAnsi"/>
          <w:sz w:val="22"/>
        </w:rPr>
        <w:t xml:space="preserve">Actively participate in specified training and demonstrate competency in agreed </w:t>
      </w:r>
      <w:r w:rsidR="000D2851" w:rsidRPr="000D6047">
        <w:rPr>
          <w:rFonts w:asciiTheme="minorHAnsi" w:hAnsiTheme="minorHAnsi"/>
          <w:sz w:val="22"/>
        </w:rPr>
        <w:t>key performance indicators</w:t>
      </w:r>
      <w:r w:rsidR="006A77B4" w:rsidRPr="000D6047">
        <w:rPr>
          <w:rFonts w:asciiTheme="minorHAnsi" w:hAnsiTheme="minorHAnsi"/>
          <w:sz w:val="22"/>
        </w:rPr>
        <w:t>.</w:t>
      </w:r>
    </w:p>
    <w:p w14:paraId="00603082" w14:textId="7EB2590E" w:rsidR="00725593" w:rsidRPr="000D6047" w:rsidRDefault="00725593" w:rsidP="000D2851">
      <w:pPr>
        <w:pStyle w:val="ListParagraph"/>
        <w:numPr>
          <w:ilvl w:val="0"/>
          <w:numId w:val="21"/>
        </w:numPr>
        <w:spacing w:after="160" w:line="259" w:lineRule="auto"/>
        <w:rPr>
          <w:rFonts w:asciiTheme="minorHAnsi" w:hAnsiTheme="minorHAnsi"/>
          <w:sz w:val="22"/>
        </w:rPr>
      </w:pPr>
      <w:r w:rsidRPr="000D6047">
        <w:rPr>
          <w:rFonts w:asciiTheme="minorHAnsi" w:hAnsiTheme="minorHAnsi"/>
          <w:sz w:val="22"/>
        </w:rPr>
        <w:t>Demonstrate capacity to work independently within a team environment</w:t>
      </w:r>
      <w:r w:rsidR="006A77B4" w:rsidRPr="000D6047">
        <w:rPr>
          <w:rFonts w:asciiTheme="minorHAnsi" w:hAnsiTheme="minorHAnsi"/>
          <w:sz w:val="22"/>
        </w:rPr>
        <w:t>.</w:t>
      </w:r>
    </w:p>
    <w:p w14:paraId="60BACAD3" w14:textId="6AEC20B6" w:rsidR="00A20187" w:rsidRPr="000D6047" w:rsidRDefault="00B11782" w:rsidP="006B06AF">
      <w:pPr>
        <w:pStyle w:val="ListParagraph"/>
        <w:spacing w:after="160" w:line="259" w:lineRule="auto"/>
        <w:rPr>
          <w:rFonts w:asciiTheme="minorHAnsi" w:hAnsiTheme="minorHAnsi"/>
          <w:sz w:val="22"/>
        </w:rPr>
      </w:pPr>
      <w:r w:rsidRPr="000D6047">
        <w:rPr>
          <w:rFonts w:asciiTheme="minorHAnsi" w:hAnsiTheme="minorHAnsi"/>
          <w:sz w:val="22"/>
        </w:rPr>
        <w:t xml:space="preserve"> High-</w:t>
      </w:r>
      <w:r w:rsidR="00A71ECF" w:rsidRPr="000D6047">
        <w:rPr>
          <w:rFonts w:asciiTheme="minorHAnsi" w:hAnsiTheme="minorHAnsi"/>
          <w:sz w:val="22"/>
        </w:rPr>
        <w:t>level</w:t>
      </w:r>
      <w:r w:rsidR="00725593" w:rsidRPr="000D6047">
        <w:rPr>
          <w:rFonts w:asciiTheme="minorHAnsi" w:hAnsiTheme="minorHAnsi"/>
          <w:sz w:val="22"/>
        </w:rPr>
        <w:t xml:space="preserve"> verbal communication skills and demonstrated networking skills</w:t>
      </w:r>
      <w:r w:rsidR="006A77B4" w:rsidRPr="000D6047">
        <w:rPr>
          <w:rFonts w:asciiTheme="minorHAnsi" w:hAnsiTheme="minorHAnsi"/>
          <w:sz w:val="22"/>
        </w:rPr>
        <w:t>.</w:t>
      </w:r>
    </w:p>
    <w:p w14:paraId="23FBC449" w14:textId="77777777" w:rsidR="00A20187" w:rsidRPr="000D6047" w:rsidRDefault="00A20187" w:rsidP="006B06AF">
      <w:pPr>
        <w:pStyle w:val="ListParagraph"/>
        <w:spacing w:after="160" w:line="259" w:lineRule="auto"/>
        <w:rPr>
          <w:rFonts w:asciiTheme="minorHAnsi" w:hAnsiTheme="minorHAnsi"/>
          <w:sz w:val="22"/>
        </w:rPr>
      </w:pPr>
    </w:p>
    <w:p w14:paraId="15C1289A" w14:textId="0977F525" w:rsidR="006F20AC" w:rsidRPr="006B06AF" w:rsidRDefault="006F20AC" w:rsidP="006B06AF">
      <w:pPr>
        <w:pStyle w:val="ListParagraph"/>
        <w:spacing w:after="160" w:line="259" w:lineRule="auto"/>
        <w:rPr>
          <w:rFonts w:ascii="Calibri" w:hAnsi="Calibri"/>
          <w:b/>
          <w:sz w:val="22"/>
        </w:rPr>
      </w:pPr>
    </w:p>
    <w:bookmarkEnd w:id="19"/>
    <w:p w14:paraId="5D45DE2E" w14:textId="6075DB09" w:rsidR="000D2851" w:rsidRPr="006B06AF" w:rsidRDefault="000D2851" w:rsidP="000D2851">
      <w:pPr>
        <w:ind w:right="-6"/>
        <w:jc w:val="both"/>
        <w:rPr>
          <w:rFonts w:ascii="Calibri" w:hAnsi="Calibri"/>
          <w:b/>
          <w:i/>
          <w:sz w:val="22"/>
        </w:rPr>
      </w:pPr>
      <w:r w:rsidRPr="006B06AF">
        <w:rPr>
          <w:rFonts w:ascii="Calibri" w:hAnsi="Calibri"/>
          <w:b/>
          <w:i/>
          <w:sz w:val="22"/>
        </w:rPr>
        <w:t>Desirable</w:t>
      </w:r>
    </w:p>
    <w:p w14:paraId="5C697E9C" w14:textId="68ABE0EA" w:rsidR="000D2851" w:rsidRPr="000D6047" w:rsidRDefault="000D2851" w:rsidP="006B06AF">
      <w:pPr>
        <w:pStyle w:val="ListParagraph"/>
        <w:numPr>
          <w:ilvl w:val="0"/>
          <w:numId w:val="42"/>
        </w:numPr>
        <w:ind w:right="-6"/>
        <w:jc w:val="both"/>
        <w:rPr>
          <w:rFonts w:ascii="Calibri" w:hAnsi="Calibri"/>
          <w:b/>
          <w:sz w:val="22"/>
        </w:rPr>
      </w:pPr>
      <w:r w:rsidRPr="000D6047">
        <w:rPr>
          <w:rFonts w:asciiTheme="minorHAnsi" w:hAnsiTheme="minorHAnsi"/>
          <w:sz w:val="22"/>
        </w:rPr>
        <w:t>Demonstrated training in fields valuable to deliver Reef health outcomes</w:t>
      </w:r>
      <w:r w:rsidR="0097462E" w:rsidRPr="000D6047">
        <w:rPr>
          <w:rFonts w:asciiTheme="minorHAnsi" w:hAnsiTheme="minorHAnsi"/>
          <w:sz w:val="22"/>
        </w:rPr>
        <w:t xml:space="preserve"> is desired,</w:t>
      </w:r>
      <w:r w:rsidRPr="000D6047">
        <w:rPr>
          <w:rFonts w:asciiTheme="minorHAnsi" w:hAnsiTheme="minorHAnsi"/>
          <w:sz w:val="22"/>
        </w:rPr>
        <w:t xml:space="preserve"> such as land management, water quality, soil health, </w:t>
      </w:r>
      <w:r w:rsidR="0097462E" w:rsidRPr="000D6047">
        <w:rPr>
          <w:rFonts w:asciiTheme="minorHAnsi" w:hAnsiTheme="minorHAnsi"/>
          <w:sz w:val="22"/>
        </w:rPr>
        <w:t>and nutrient</w:t>
      </w:r>
      <w:r w:rsidRPr="000D6047">
        <w:rPr>
          <w:rFonts w:asciiTheme="minorHAnsi" w:hAnsiTheme="minorHAnsi"/>
          <w:sz w:val="22"/>
        </w:rPr>
        <w:t xml:space="preserve"> and pest management</w:t>
      </w:r>
      <w:r w:rsidR="0097462E" w:rsidRPr="000D6047">
        <w:rPr>
          <w:rFonts w:asciiTheme="minorHAnsi" w:hAnsiTheme="minorHAnsi"/>
          <w:sz w:val="22"/>
        </w:rPr>
        <w:t>.</w:t>
      </w:r>
    </w:p>
    <w:p w14:paraId="562B0FF2" w14:textId="77777777" w:rsidR="00733D20" w:rsidRPr="000D6047" w:rsidRDefault="00733D20" w:rsidP="0075794A">
      <w:pPr>
        <w:ind w:right="-6"/>
        <w:jc w:val="both"/>
        <w:rPr>
          <w:rFonts w:ascii="Calibri" w:hAnsi="Calibri"/>
          <w:b/>
          <w:sz w:val="22"/>
        </w:rPr>
      </w:pPr>
    </w:p>
    <w:p w14:paraId="2B5ED48A" w14:textId="28D56F01" w:rsidR="00F0794E" w:rsidRPr="000D6047" w:rsidRDefault="00733D20" w:rsidP="0075794A">
      <w:pPr>
        <w:ind w:right="-6"/>
        <w:jc w:val="both"/>
        <w:rPr>
          <w:rFonts w:ascii="Calibri" w:hAnsi="Calibri"/>
          <w:b/>
          <w:sz w:val="22"/>
        </w:rPr>
      </w:pPr>
      <w:r w:rsidRPr="000D6047">
        <w:rPr>
          <w:rFonts w:ascii="Calibri" w:hAnsi="Calibri"/>
          <w:b/>
          <w:sz w:val="22"/>
        </w:rPr>
        <w:t xml:space="preserve">QFF </w:t>
      </w:r>
      <w:r w:rsidR="00015AD4" w:rsidRPr="000D6047">
        <w:rPr>
          <w:rFonts w:ascii="Calibri" w:hAnsi="Calibri"/>
          <w:b/>
          <w:sz w:val="22"/>
        </w:rPr>
        <w:t xml:space="preserve">and Cape York NRM </w:t>
      </w:r>
      <w:r w:rsidR="00D62B17" w:rsidRPr="000D6047">
        <w:rPr>
          <w:rFonts w:ascii="Calibri" w:hAnsi="Calibri"/>
          <w:b/>
          <w:sz w:val="22"/>
        </w:rPr>
        <w:t>support</w:t>
      </w:r>
      <w:r w:rsidR="00AC02EF" w:rsidRPr="000D6047">
        <w:rPr>
          <w:rFonts w:ascii="Calibri" w:hAnsi="Calibri"/>
          <w:b/>
          <w:sz w:val="22"/>
        </w:rPr>
        <w:t xml:space="preserve"> </w:t>
      </w:r>
      <w:r w:rsidRPr="000D6047">
        <w:rPr>
          <w:rFonts w:ascii="Calibri" w:hAnsi="Calibri"/>
          <w:b/>
          <w:sz w:val="22"/>
        </w:rPr>
        <w:t>equal opportunity employ</w:t>
      </w:r>
      <w:r w:rsidR="00C55BA0" w:rsidRPr="000D6047">
        <w:rPr>
          <w:rFonts w:ascii="Calibri" w:hAnsi="Calibri"/>
          <w:b/>
          <w:sz w:val="22"/>
        </w:rPr>
        <w:t xml:space="preserve">ment, </w:t>
      </w:r>
      <w:r w:rsidRPr="000D6047">
        <w:rPr>
          <w:rFonts w:ascii="Calibri" w:hAnsi="Calibri"/>
          <w:b/>
          <w:sz w:val="22"/>
        </w:rPr>
        <w:t>Aborigin</w:t>
      </w:r>
      <w:r w:rsidR="00C55BA0" w:rsidRPr="000D6047">
        <w:rPr>
          <w:rFonts w:ascii="Calibri" w:hAnsi="Calibri"/>
          <w:b/>
          <w:sz w:val="22"/>
        </w:rPr>
        <w:t>al</w:t>
      </w:r>
      <w:r w:rsidRPr="000D6047">
        <w:rPr>
          <w:rFonts w:ascii="Calibri" w:hAnsi="Calibri"/>
          <w:b/>
          <w:sz w:val="22"/>
        </w:rPr>
        <w:t xml:space="preserve"> </w:t>
      </w:r>
      <w:r w:rsidR="00C55BA0" w:rsidRPr="000D6047">
        <w:rPr>
          <w:rFonts w:ascii="Calibri" w:hAnsi="Calibri"/>
          <w:b/>
          <w:sz w:val="22"/>
        </w:rPr>
        <w:t xml:space="preserve">people </w:t>
      </w:r>
      <w:r w:rsidRPr="000D6047">
        <w:rPr>
          <w:rFonts w:ascii="Calibri" w:hAnsi="Calibri"/>
          <w:b/>
          <w:sz w:val="22"/>
        </w:rPr>
        <w:t>and Torres Strait Islanders are encouraged to apply</w:t>
      </w:r>
      <w:r w:rsidR="00C55BA0" w:rsidRPr="000D6047">
        <w:rPr>
          <w:rFonts w:ascii="Calibri" w:hAnsi="Calibri"/>
          <w:b/>
          <w:sz w:val="22"/>
        </w:rPr>
        <w:t>.</w:t>
      </w:r>
    </w:p>
    <w:p w14:paraId="6A5EE034" w14:textId="77777777" w:rsidR="00DD1BFE" w:rsidRPr="000D6047" w:rsidRDefault="00DD1BFE" w:rsidP="0075794A">
      <w:pPr>
        <w:ind w:right="-6"/>
        <w:jc w:val="both"/>
        <w:rPr>
          <w:rFonts w:ascii="Calibri" w:hAnsi="Calibri"/>
          <w:b/>
          <w:sz w:val="22"/>
        </w:rPr>
      </w:pPr>
    </w:p>
    <w:p w14:paraId="54CC1FED" w14:textId="49D19BA2" w:rsidR="0075794A" w:rsidRPr="006B06AF" w:rsidRDefault="0075794A" w:rsidP="006B06AF">
      <w:pPr>
        <w:pStyle w:val="Heading1"/>
        <w:rPr>
          <w:b w:val="0"/>
        </w:rPr>
      </w:pPr>
      <w:bookmarkStart w:id="20" w:name="_Toc478902910"/>
      <w:bookmarkStart w:id="21" w:name="_Hlk531598354"/>
      <w:r w:rsidRPr="0004486D">
        <w:t xml:space="preserve">Selection </w:t>
      </w:r>
      <w:r w:rsidR="00015AD4" w:rsidRPr="0004486D">
        <w:t>C</w:t>
      </w:r>
      <w:r w:rsidRPr="0004486D">
        <w:t>riteria</w:t>
      </w:r>
      <w:bookmarkEnd w:id="20"/>
      <w:r w:rsidR="0066377A" w:rsidRPr="0004486D">
        <w:t>:</w:t>
      </w:r>
      <w:r w:rsidRPr="006B06AF">
        <w:t xml:space="preserve"> </w:t>
      </w:r>
    </w:p>
    <w:p w14:paraId="35F1BCA9" w14:textId="77777777" w:rsidR="0075794A" w:rsidRPr="000D6047" w:rsidRDefault="0075794A" w:rsidP="0075794A">
      <w:pPr>
        <w:rPr>
          <w:b/>
        </w:rPr>
      </w:pPr>
    </w:p>
    <w:p w14:paraId="15DF7903" w14:textId="77777777" w:rsidR="00015AD4" w:rsidRPr="000D6047" w:rsidRDefault="00015AD4" w:rsidP="00015AD4">
      <w:pPr>
        <w:rPr>
          <w:rFonts w:asciiTheme="minorHAnsi" w:hAnsiTheme="minorHAnsi"/>
          <w:sz w:val="22"/>
          <w:szCs w:val="22"/>
        </w:rPr>
      </w:pPr>
      <w:bookmarkStart w:id="22" w:name="_Hlk531602534"/>
      <w:r w:rsidRPr="000D6047">
        <w:rPr>
          <w:rFonts w:asciiTheme="minorHAnsi" w:hAnsiTheme="minorHAnsi"/>
          <w:sz w:val="22"/>
          <w:szCs w:val="22"/>
        </w:rPr>
        <w:t>Applications will be assessed against the following criteria:</w:t>
      </w:r>
    </w:p>
    <w:p w14:paraId="393224DC" w14:textId="77777777" w:rsidR="00015AD4" w:rsidRPr="000D6047" w:rsidRDefault="00015AD4" w:rsidP="00015AD4">
      <w:pPr>
        <w:rPr>
          <w:rFonts w:asciiTheme="minorHAnsi" w:hAnsiTheme="minorHAnsi"/>
          <w:sz w:val="22"/>
          <w:szCs w:val="22"/>
        </w:rPr>
      </w:pPr>
      <w:bookmarkStart w:id="23" w:name="_Hlk531609478"/>
    </w:p>
    <w:p w14:paraId="53BCCB4F" w14:textId="77777777" w:rsidR="00015AD4" w:rsidRPr="0004486D" w:rsidRDefault="00015AD4" w:rsidP="006B06AF">
      <w:pPr>
        <w:pStyle w:val="ListParagraph"/>
        <w:numPr>
          <w:ilvl w:val="0"/>
          <w:numId w:val="43"/>
        </w:numPr>
        <w:spacing w:after="5" w:line="249" w:lineRule="auto"/>
        <w:ind w:right="353"/>
        <w:jc w:val="both"/>
        <w:rPr>
          <w:rFonts w:asciiTheme="minorHAnsi" w:hAnsiTheme="minorHAnsi" w:cstheme="minorHAnsi"/>
          <w:sz w:val="22"/>
          <w:szCs w:val="22"/>
        </w:rPr>
      </w:pPr>
      <w:r w:rsidRPr="0004486D">
        <w:rPr>
          <w:rFonts w:asciiTheme="minorHAnsi" w:hAnsiTheme="minorHAnsi" w:cstheme="minorHAnsi"/>
          <w:sz w:val="22"/>
          <w:szCs w:val="22"/>
        </w:rPr>
        <w:t xml:space="preserve">Level of skills and training and personal attributes that could be used to perform the role and improve land management practices. This includes demonstrated successful completion of studies in Agriculture, Science or Environment (minimum Certificate IV), as demonstrated by academic transcripts. </w:t>
      </w:r>
    </w:p>
    <w:p w14:paraId="0CD0892B" w14:textId="77777777" w:rsidR="00015AD4" w:rsidRPr="006B06AF" w:rsidRDefault="00015AD4" w:rsidP="006B06AF">
      <w:pPr>
        <w:pStyle w:val="ListParagraph"/>
        <w:numPr>
          <w:ilvl w:val="0"/>
          <w:numId w:val="43"/>
        </w:numPr>
        <w:spacing w:after="5" w:line="249" w:lineRule="auto"/>
        <w:ind w:right="353"/>
        <w:jc w:val="both"/>
        <w:rPr>
          <w:rFonts w:asciiTheme="minorHAnsi" w:hAnsiTheme="minorHAnsi" w:cstheme="minorHAnsi"/>
          <w:sz w:val="22"/>
          <w:szCs w:val="22"/>
        </w:rPr>
      </w:pPr>
      <w:r w:rsidRPr="006B06AF">
        <w:rPr>
          <w:rFonts w:asciiTheme="minorHAnsi" w:hAnsiTheme="minorHAnsi" w:cstheme="minorHAnsi"/>
          <w:sz w:val="22"/>
          <w:szCs w:val="22"/>
        </w:rPr>
        <w:t>Demonstrated high-level communication skills and a strong ability to engage and build networks effectively.</w:t>
      </w:r>
    </w:p>
    <w:p w14:paraId="372AE693" w14:textId="77777777" w:rsidR="00015AD4" w:rsidRPr="006B06AF" w:rsidRDefault="00015AD4" w:rsidP="006B06AF">
      <w:pPr>
        <w:pStyle w:val="ListParagraph"/>
        <w:numPr>
          <w:ilvl w:val="0"/>
          <w:numId w:val="43"/>
        </w:numPr>
        <w:spacing w:after="5" w:line="249" w:lineRule="auto"/>
        <w:ind w:right="353"/>
        <w:jc w:val="both"/>
        <w:rPr>
          <w:rFonts w:asciiTheme="minorHAnsi" w:hAnsiTheme="minorHAnsi" w:cstheme="minorHAnsi"/>
          <w:sz w:val="22"/>
          <w:szCs w:val="22"/>
        </w:rPr>
      </w:pPr>
      <w:r w:rsidRPr="006B06AF">
        <w:rPr>
          <w:rFonts w:asciiTheme="minorHAnsi" w:hAnsiTheme="minorHAnsi" w:cstheme="minorHAnsi"/>
          <w:sz w:val="22"/>
          <w:szCs w:val="22"/>
        </w:rPr>
        <w:t>Good understanding of the agricultural industry being applied for.</w:t>
      </w:r>
    </w:p>
    <w:p w14:paraId="03DC78D6" w14:textId="393C979F" w:rsidR="00015AD4" w:rsidRPr="0004486D" w:rsidRDefault="00B81C97" w:rsidP="006B06AF">
      <w:pPr>
        <w:pStyle w:val="ListParagraph"/>
        <w:numPr>
          <w:ilvl w:val="0"/>
          <w:numId w:val="43"/>
        </w:numPr>
        <w:spacing w:after="5" w:line="249" w:lineRule="auto"/>
        <w:ind w:right="353"/>
        <w:jc w:val="both"/>
        <w:rPr>
          <w:rFonts w:asciiTheme="minorHAnsi" w:hAnsiTheme="minorHAnsi" w:cstheme="minorHAnsi"/>
          <w:sz w:val="22"/>
          <w:szCs w:val="22"/>
        </w:rPr>
      </w:pPr>
      <w:r w:rsidRPr="000D6047">
        <w:rPr>
          <w:rFonts w:asciiTheme="minorHAnsi" w:hAnsiTheme="minorHAnsi" w:cstheme="minorHAnsi"/>
          <w:sz w:val="22"/>
          <w:szCs w:val="22"/>
        </w:rPr>
        <w:t>Thorough</w:t>
      </w:r>
      <w:r w:rsidRPr="0004486D">
        <w:rPr>
          <w:rFonts w:asciiTheme="minorHAnsi" w:hAnsiTheme="minorHAnsi" w:cstheme="minorHAnsi"/>
          <w:sz w:val="22"/>
          <w:szCs w:val="22"/>
        </w:rPr>
        <w:t xml:space="preserve"> </w:t>
      </w:r>
      <w:r w:rsidR="00015AD4" w:rsidRPr="0004486D">
        <w:rPr>
          <w:rFonts w:asciiTheme="minorHAnsi" w:hAnsiTheme="minorHAnsi" w:cstheme="minorHAnsi"/>
          <w:sz w:val="22"/>
          <w:szCs w:val="22"/>
        </w:rPr>
        <w:t xml:space="preserve">understanding of the importance of agricultural extension officers and </w:t>
      </w:r>
      <w:r w:rsidR="00B11782" w:rsidRPr="000D6047">
        <w:rPr>
          <w:rFonts w:asciiTheme="minorHAnsi" w:hAnsiTheme="minorHAnsi" w:cstheme="minorHAnsi"/>
          <w:sz w:val="22"/>
          <w:szCs w:val="22"/>
        </w:rPr>
        <w:t>the</w:t>
      </w:r>
      <w:r w:rsidR="00B11782" w:rsidRPr="0004486D">
        <w:rPr>
          <w:rFonts w:asciiTheme="minorHAnsi" w:hAnsiTheme="minorHAnsi" w:cstheme="minorHAnsi"/>
          <w:sz w:val="22"/>
          <w:szCs w:val="22"/>
        </w:rPr>
        <w:t xml:space="preserve"> </w:t>
      </w:r>
      <w:r w:rsidR="00015AD4" w:rsidRPr="0004486D">
        <w:rPr>
          <w:rFonts w:asciiTheme="minorHAnsi" w:hAnsiTheme="minorHAnsi" w:cstheme="minorHAnsi"/>
          <w:sz w:val="22"/>
          <w:szCs w:val="22"/>
        </w:rPr>
        <w:t xml:space="preserve">key attributes </w:t>
      </w:r>
      <w:r w:rsidRPr="000D6047">
        <w:rPr>
          <w:rFonts w:asciiTheme="minorHAnsi" w:hAnsiTheme="minorHAnsi" w:cstheme="minorHAnsi"/>
          <w:sz w:val="22"/>
          <w:szCs w:val="22"/>
        </w:rPr>
        <w:t>required</w:t>
      </w:r>
      <w:r w:rsidRPr="0004486D">
        <w:rPr>
          <w:rFonts w:asciiTheme="minorHAnsi" w:hAnsiTheme="minorHAnsi" w:cstheme="minorHAnsi"/>
          <w:sz w:val="22"/>
          <w:szCs w:val="22"/>
        </w:rPr>
        <w:t xml:space="preserve"> </w:t>
      </w:r>
      <w:r w:rsidR="00015AD4" w:rsidRPr="0004486D">
        <w:rPr>
          <w:rFonts w:asciiTheme="minorHAnsi" w:hAnsiTheme="minorHAnsi" w:cstheme="minorHAnsi"/>
          <w:sz w:val="22"/>
          <w:szCs w:val="22"/>
        </w:rPr>
        <w:t xml:space="preserve">to facilitate the improvement of land management </w:t>
      </w:r>
      <w:proofErr w:type="gramStart"/>
      <w:r w:rsidR="00015AD4" w:rsidRPr="0004486D">
        <w:rPr>
          <w:rFonts w:asciiTheme="minorHAnsi" w:hAnsiTheme="minorHAnsi" w:cstheme="minorHAnsi"/>
          <w:sz w:val="22"/>
          <w:szCs w:val="22"/>
        </w:rPr>
        <w:t>practices</w:t>
      </w:r>
      <w:r w:rsidR="00B11782" w:rsidRPr="000D6047">
        <w:rPr>
          <w:rFonts w:asciiTheme="minorHAnsi" w:hAnsiTheme="minorHAnsi" w:cstheme="minorHAnsi"/>
          <w:sz w:val="22"/>
          <w:szCs w:val="22"/>
        </w:rPr>
        <w:t>, and</w:t>
      </w:r>
      <w:proofErr w:type="gramEnd"/>
      <w:r w:rsidR="00B11782" w:rsidRPr="000D6047">
        <w:rPr>
          <w:rFonts w:asciiTheme="minorHAnsi" w:hAnsiTheme="minorHAnsi" w:cstheme="minorHAnsi"/>
          <w:sz w:val="22"/>
          <w:szCs w:val="22"/>
        </w:rPr>
        <w:t xml:space="preserve"> achieve improved water quality outcomes</w:t>
      </w:r>
      <w:r w:rsidR="00015AD4" w:rsidRPr="0004486D">
        <w:rPr>
          <w:rFonts w:asciiTheme="minorHAnsi" w:hAnsiTheme="minorHAnsi" w:cstheme="minorHAnsi"/>
          <w:sz w:val="22"/>
          <w:szCs w:val="22"/>
        </w:rPr>
        <w:t xml:space="preserve"> in a </w:t>
      </w:r>
      <w:r w:rsidRPr="000D6047">
        <w:rPr>
          <w:rFonts w:asciiTheme="minorHAnsi" w:hAnsiTheme="minorHAnsi" w:cstheme="minorHAnsi"/>
          <w:sz w:val="22"/>
          <w:szCs w:val="22"/>
        </w:rPr>
        <w:t>GBR</w:t>
      </w:r>
      <w:r w:rsidR="00015AD4" w:rsidRPr="0004486D">
        <w:rPr>
          <w:rFonts w:asciiTheme="minorHAnsi" w:hAnsiTheme="minorHAnsi" w:cstheme="minorHAnsi"/>
          <w:sz w:val="22"/>
          <w:szCs w:val="22"/>
        </w:rPr>
        <w:t xml:space="preserve"> catchment</w:t>
      </w:r>
      <w:r w:rsidR="00015AD4" w:rsidRPr="000D6047">
        <w:rPr>
          <w:rFonts w:asciiTheme="minorHAnsi" w:hAnsiTheme="minorHAnsi" w:cstheme="minorHAnsi"/>
          <w:sz w:val="22"/>
          <w:szCs w:val="22"/>
        </w:rPr>
        <w:t xml:space="preserve">. </w:t>
      </w:r>
    </w:p>
    <w:bookmarkEnd w:id="21"/>
    <w:bookmarkEnd w:id="22"/>
    <w:bookmarkEnd w:id="23"/>
    <w:p w14:paraId="462FE5A6" w14:textId="65827CA8" w:rsidR="0075794A" w:rsidRPr="000D6047" w:rsidRDefault="0075794A" w:rsidP="006B06AF">
      <w:pPr>
        <w:pStyle w:val="ListParagraph"/>
        <w:spacing w:after="160" w:line="259" w:lineRule="auto"/>
        <w:rPr>
          <w:rFonts w:asciiTheme="minorHAnsi" w:hAnsiTheme="minorHAnsi"/>
          <w:sz w:val="22"/>
          <w:szCs w:val="22"/>
        </w:rPr>
      </w:pPr>
    </w:p>
    <w:p w14:paraId="3689F08A" w14:textId="745C9947" w:rsidR="00990515" w:rsidRPr="006B06AF" w:rsidRDefault="00A8078E" w:rsidP="006B06AF">
      <w:pPr>
        <w:pStyle w:val="Heading1"/>
        <w:rPr>
          <w:b w:val="0"/>
        </w:rPr>
      </w:pPr>
      <w:proofErr w:type="gramStart"/>
      <w:r w:rsidRPr="0004486D">
        <w:t xml:space="preserve">Submitting an </w:t>
      </w:r>
      <w:r w:rsidR="00015AD4" w:rsidRPr="0004486D">
        <w:t>A</w:t>
      </w:r>
      <w:r w:rsidRPr="0004486D">
        <w:t>pplication</w:t>
      </w:r>
      <w:proofErr w:type="gramEnd"/>
      <w:r w:rsidRPr="0004486D">
        <w:t>:</w:t>
      </w:r>
    </w:p>
    <w:p w14:paraId="64DDB2CD" w14:textId="77777777" w:rsidR="004E354F" w:rsidRPr="000D6047" w:rsidRDefault="004E354F" w:rsidP="00916642">
      <w:pPr>
        <w:rPr>
          <w:rFonts w:asciiTheme="minorHAnsi" w:hAnsiTheme="minorHAnsi"/>
          <w:sz w:val="22"/>
        </w:rPr>
      </w:pPr>
    </w:p>
    <w:p w14:paraId="2821460E" w14:textId="77777777" w:rsidR="00F74745" w:rsidRPr="000D6047" w:rsidRDefault="00F74745" w:rsidP="00916642">
      <w:pPr>
        <w:rPr>
          <w:rFonts w:asciiTheme="minorHAnsi" w:hAnsiTheme="minorHAnsi"/>
          <w:sz w:val="22"/>
        </w:rPr>
      </w:pPr>
      <w:bookmarkStart w:id="24" w:name="_Hlk531598441"/>
      <w:bookmarkStart w:id="25" w:name="_Hlk531607343"/>
      <w:r w:rsidRPr="000D6047">
        <w:rPr>
          <w:rFonts w:asciiTheme="minorHAnsi" w:hAnsiTheme="minorHAnsi"/>
          <w:sz w:val="22"/>
        </w:rPr>
        <w:t>Candidates are asked to submit the following information:</w:t>
      </w:r>
    </w:p>
    <w:p w14:paraId="1F8949ED" w14:textId="77777777" w:rsidR="00F74745" w:rsidRPr="000D6047" w:rsidRDefault="00F74745" w:rsidP="00916642">
      <w:pPr>
        <w:rPr>
          <w:rFonts w:asciiTheme="minorHAnsi" w:hAnsiTheme="minorHAnsi"/>
          <w:sz w:val="22"/>
        </w:rPr>
      </w:pPr>
      <w:bookmarkStart w:id="26" w:name="_Hlk531609518"/>
    </w:p>
    <w:p w14:paraId="70E5BD78" w14:textId="2C712933" w:rsidR="00C17D7F" w:rsidRPr="000D6047" w:rsidRDefault="00C17D7F" w:rsidP="00F74745">
      <w:pPr>
        <w:pStyle w:val="ListParagraph"/>
        <w:numPr>
          <w:ilvl w:val="0"/>
          <w:numId w:val="25"/>
        </w:numPr>
        <w:rPr>
          <w:rFonts w:asciiTheme="minorHAnsi" w:hAnsiTheme="minorHAnsi"/>
          <w:sz w:val="22"/>
        </w:rPr>
      </w:pPr>
      <w:r w:rsidRPr="000D6047">
        <w:rPr>
          <w:rFonts w:asciiTheme="minorHAnsi" w:hAnsiTheme="minorHAnsi"/>
          <w:sz w:val="22"/>
        </w:rPr>
        <w:t xml:space="preserve">Current Curriculum </w:t>
      </w:r>
      <w:r w:rsidR="00B11782" w:rsidRPr="000D6047">
        <w:rPr>
          <w:rFonts w:asciiTheme="minorHAnsi" w:hAnsiTheme="minorHAnsi"/>
          <w:sz w:val="22"/>
        </w:rPr>
        <w:t xml:space="preserve">Vitae </w:t>
      </w:r>
      <w:r w:rsidRPr="000D6047">
        <w:rPr>
          <w:rFonts w:asciiTheme="minorHAnsi" w:hAnsiTheme="minorHAnsi"/>
          <w:sz w:val="22"/>
        </w:rPr>
        <w:t>(CV)</w:t>
      </w:r>
      <w:r w:rsidR="00A71ECF" w:rsidRPr="000D6047">
        <w:rPr>
          <w:rFonts w:asciiTheme="minorHAnsi" w:hAnsiTheme="minorHAnsi"/>
          <w:sz w:val="22"/>
        </w:rPr>
        <w:t>.</w:t>
      </w:r>
    </w:p>
    <w:p w14:paraId="02D54075" w14:textId="5E0B5961" w:rsidR="005117A2" w:rsidRPr="000D6047" w:rsidRDefault="00C17D7F" w:rsidP="007E015A">
      <w:pPr>
        <w:pStyle w:val="ListParagraph"/>
        <w:numPr>
          <w:ilvl w:val="0"/>
          <w:numId w:val="25"/>
        </w:numPr>
        <w:rPr>
          <w:rFonts w:asciiTheme="minorHAnsi" w:hAnsiTheme="minorHAnsi"/>
          <w:bCs/>
          <w:i/>
          <w:sz w:val="22"/>
          <w:szCs w:val="22"/>
        </w:rPr>
      </w:pPr>
      <w:r w:rsidRPr="000D6047">
        <w:rPr>
          <w:rFonts w:asciiTheme="minorHAnsi" w:hAnsiTheme="minorHAnsi"/>
          <w:sz w:val="22"/>
        </w:rPr>
        <w:t xml:space="preserve">A </w:t>
      </w:r>
      <w:r w:rsidR="00B11782" w:rsidRPr="000D6047">
        <w:rPr>
          <w:rFonts w:asciiTheme="minorHAnsi" w:hAnsiTheme="minorHAnsi"/>
          <w:sz w:val="22"/>
        </w:rPr>
        <w:t>C</w:t>
      </w:r>
      <w:r w:rsidRPr="000D6047">
        <w:rPr>
          <w:rFonts w:asciiTheme="minorHAnsi" w:hAnsiTheme="minorHAnsi"/>
          <w:sz w:val="22"/>
        </w:rPr>
        <w:t xml:space="preserve">over </w:t>
      </w:r>
      <w:r w:rsidR="00B11782" w:rsidRPr="000D6047">
        <w:rPr>
          <w:rFonts w:asciiTheme="minorHAnsi" w:hAnsiTheme="minorHAnsi"/>
          <w:sz w:val="22"/>
        </w:rPr>
        <w:t>L</w:t>
      </w:r>
      <w:r w:rsidRPr="000D6047">
        <w:rPr>
          <w:rFonts w:asciiTheme="minorHAnsi" w:hAnsiTheme="minorHAnsi"/>
          <w:sz w:val="22"/>
        </w:rPr>
        <w:t>etter</w:t>
      </w:r>
      <w:r w:rsidR="000478CC" w:rsidRPr="000D6047">
        <w:rPr>
          <w:rFonts w:asciiTheme="minorHAnsi" w:hAnsiTheme="minorHAnsi"/>
          <w:sz w:val="22"/>
        </w:rPr>
        <w:t xml:space="preserve"> (maximum two pages)</w:t>
      </w:r>
      <w:r w:rsidR="00B27AB4" w:rsidRPr="000D6047">
        <w:rPr>
          <w:rFonts w:asciiTheme="minorHAnsi" w:hAnsiTheme="minorHAnsi"/>
          <w:sz w:val="22"/>
        </w:rPr>
        <w:t>,</w:t>
      </w:r>
      <w:r w:rsidRPr="000D6047">
        <w:rPr>
          <w:rFonts w:asciiTheme="minorHAnsi" w:hAnsiTheme="minorHAnsi"/>
          <w:sz w:val="22"/>
        </w:rPr>
        <w:t xml:space="preserve"> or </w:t>
      </w:r>
      <w:r w:rsidR="00B27AB4" w:rsidRPr="000D6047">
        <w:rPr>
          <w:rFonts w:asciiTheme="minorHAnsi" w:hAnsiTheme="minorHAnsi"/>
          <w:sz w:val="22"/>
        </w:rPr>
        <w:t xml:space="preserve">a </w:t>
      </w:r>
      <w:r w:rsidR="000478CC" w:rsidRPr="000D6047">
        <w:rPr>
          <w:rFonts w:asciiTheme="minorHAnsi" w:hAnsiTheme="minorHAnsi"/>
          <w:sz w:val="22"/>
        </w:rPr>
        <w:t>3</w:t>
      </w:r>
      <w:r w:rsidRPr="000D6047">
        <w:rPr>
          <w:rFonts w:asciiTheme="minorHAnsi" w:hAnsiTheme="minorHAnsi"/>
          <w:sz w:val="22"/>
        </w:rPr>
        <w:t xml:space="preserve">-minute video clip </w:t>
      </w:r>
      <w:r w:rsidR="00015AD4" w:rsidRPr="000D6047">
        <w:rPr>
          <w:rFonts w:asciiTheme="minorHAnsi" w:hAnsiTheme="minorHAnsi"/>
          <w:sz w:val="22"/>
        </w:rPr>
        <w:t xml:space="preserve">that responds to the </w:t>
      </w:r>
      <w:r w:rsidR="00B11782" w:rsidRPr="000D6047">
        <w:rPr>
          <w:rFonts w:asciiTheme="minorHAnsi" w:hAnsiTheme="minorHAnsi"/>
          <w:sz w:val="22"/>
        </w:rPr>
        <w:t>s</w:t>
      </w:r>
      <w:r w:rsidR="00015AD4" w:rsidRPr="000D6047">
        <w:rPr>
          <w:rFonts w:asciiTheme="minorHAnsi" w:hAnsiTheme="minorHAnsi"/>
          <w:sz w:val="22"/>
        </w:rPr>
        <w:t xml:space="preserve">election </w:t>
      </w:r>
      <w:r w:rsidR="00B11782" w:rsidRPr="000D6047">
        <w:rPr>
          <w:rFonts w:asciiTheme="minorHAnsi" w:hAnsiTheme="minorHAnsi"/>
          <w:sz w:val="22"/>
        </w:rPr>
        <w:t>c</w:t>
      </w:r>
      <w:r w:rsidR="00015AD4" w:rsidRPr="000D6047">
        <w:rPr>
          <w:rFonts w:asciiTheme="minorHAnsi" w:hAnsiTheme="minorHAnsi"/>
          <w:sz w:val="22"/>
        </w:rPr>
        <w:t xml:space="preserve">riteria and </w:t>
      </w:r>
      <w:proofErr w:type="spellStart"/>
      <w:r w:rsidR="00015AD4" w:rsidRPr="000D6047">
        <w:rPr>
          <w:rFonts w:asciiTheme="minorHAnsi" w:hAnsiTheme="minorHAnsi"/>
          <w:sz w:val="22"/>
        </w:rPr>
        <w:t>summarises</w:t>
      </w:r>
      <w:proofErr w:type="spellEnd"/>
      <w:r w:rsidR="00015AD4" w:rsidRPr="000D6047">
        <w:rPr>
          <w:rFonts w:asciiTheme="minorHAnsi" w:hAnsiTheme="minorHAnsi"/>
          <w:sz w:val="22"/>
        </w:rPr>
        <w:t xml:space="preserve"> why </w:t>
      </w:r>
      <w:r w:rsidR="00B11782" w:rsidRPr="000D6047">
        <w:rPr>
          <w:rFonts w:asciiTheme="minorHAnsi" w:hAnsiTheme="minorHAnsi"/>
          <w:sz w:val="22"/>
        </w:rPr>
        <w:t>you should be considered for this role</w:t>
      </w:r>
      <w:r w:rsidR="00015AD4" w:rsidRPr="000D6047">
        <w:rPr>
          <w:rFonts w:asciiTheme="minorHAnsi" w:hAnsiTheme="minorHAnsi"/>
          <w:sz w:val="22"/>
        </w:rPr>
        <w:t xml:space="preserve">. </w:t>
      </w:r>
    </w:p>
    <w:p w14:paraId="4A167310" w14:textId="77777777" w:rsidR="0075794A" w:rsidRPr="000D6047" w:rsidRDefault="0075794A" w:rsidP="0075794A">
      <w:pPr>
        <w:pStyle w:val="ListParagraph"/>
        <w:numPr>
          <w:ilvl w:val="0"/>
          <w:numId w:val="25"/>
        </w:numPr>
        <w:rPr>
          <w:rFonts w:asciiTheme="minorHAnsi" w:hAnsiTheme="minorHAnsi"/>
          <w:sz w:val="22"/>
        </w:rPr>
      </w:pPr>
      <w:r w:rsidRPr="000D6047">
        <w:rPr>
          <w:rFonts w:asciiTheme="minorHAnsi" w:hAnsiTheme="minorHAnsi"/>
          <w:sz w:val="22"/>
        </w:rPr>
        <w:t xml:space="preserve">Proof of nationality or </w:t>
      </w:r>
      <w:r w:rsidR="00B27AB4" w:rsidRPr="000D6047">
        <w:rPr>
          <w:rFonts w:asciiTheme="minorHAnsi" w:hAnsiTheme="minorHAnsi"/>
          <w:sz w:val="22"/>
        </w:rPr>
        <w:t xml:space="preserve">a </w:t>
      </w:r>
      <w:r w:rsidRPr="000D6047">
        <w:rPr>
          <w:rFonts w:asciiTheme="minorHAnsi" w:hAnsiTheme="minorHAnsi"/>
          <w:sz w:val="22"/>
        </w:rPr>
        <w:t>permanent residence visa</w:t>
      </w:r>
      <w:r w:rsidR="00334775" w:rsidRPr="000D6047">
        <w:rPr>
          <w:rFonts w:asciiTheme="minorHAnsi" w:hAnsiTheme="minorHAnsi"/>
          <w:sz w:val="22"/>
        </w:rPr>
        <w:t>.</w:t>
      </w:r>
    </w:p>
    <w:p w14:paraId="5A490D3F" w14:textId="77777777" w:rsidR="00A8078E" w:rsidRPr="000D6047" w:rsidRDefault="00A8078E" w:rsidP="00A8078E">
      <w:pPr>
        <w:pStyle w:val="ListParagraph"/>
        <w:numPr>
          <w:ilvl w:val="0"/>
          <w:numId w:val="25"/>
        </w:numPr>
        <w:rPr>
          <w:rFonts w:asciiTheme="minorHAnsi" w:hAnsiTheme="minorHAnsi"/>
          <w:sz w:val="22"/>
        </w:rPr>
      </w:pPr>
      <w:r w:rsidRPr="000D6047">
        <w:rPr>
          <w:rFonts w:asciiTheme="minorHAnsi" w:hAnsiTheme="minorHAnsi"/>
          <w:sz w:val="22"/>
        </w:rPr>
        <w:t xml:space="preserve">Certified copies of </w:t>
      </w:r>
      <w:r w:rsidR="00C17D7F" w:rsidRPr="000D6047">
        <w:rPr>
          <w:rFonts w:asciiTheme="minorHAnsi" w:hAnsiTheme="minorHAnsi"/>
          <w:sz w:val="22"/>
        </w:rPr>
        <w:t>your</w:t>
      </w:r>
      <w:r w:rsidRPr="000D6047">
        <w:rPr>
          <w:rFonts w:asciiTheme="minorHAnsi" w:hAnsiTheme="minorHAnsi"/>
          <w:sz w:val="22"/>
        </w:rPr>
        <w:t xml:space="preserve"> academic</w:t>
      </w:r>
      <w:r w:rsidR="00334775" w:rsidRPr="000D6047">
        <w:rPr>
          <w:rFonts w:asciiTheme="minorHAnsi" w:hAnsiTheme="minorHAnsi"/>
          <w:sz w:val="22"/>
        </w:rPr>
        <w:t xml:space="preserve"> record and academic transcript.</w:t>
      </w:r>
    </w:p>
    <w:p w14:paraId="3F8E11F6" w14:textId="77777777" w:rsidR="00A8078E" w:rsidRPr="000D6047" w:rsidRDefault="00E70DAF" w:rsidP="00995DF3">
      <w:pPr>
        <w:pStyle w:val="ListParagraph"/>
        <w:numPr>
          <w:ilvl w:val="0"/>
          <w:numId w:val="25"/>
        </w:numPr>
        <w:rPr>
          <w:rFonts w:asciiTheme="minorHAnsi" w:hAnsiTheme="minorHAnsi"/>
          <w:sz w:val="22"/>
        </w:rPr>
      </w:pPr>
      <w:r w:rsidRPr="000D6047">
        <w:rPr>
          <w:rFonts w:asciiTheme="minorHAnsi" w:hAnsiTheme="minorHAnsi"/>
          <w:sz w:val="22"/>
        </w:rPr>
        <w:t>Two referee reports/l</w:t>
      </w:r>
      <w:r w:rsidR="00995DF3" w:rsidRPr="000D6047">
        <w:rPr>
          <w:rFonts w:asciiTheme="minorHAnsi" w:hAnsiTheme="minorHAnsi"/>
          <w:sz w:val="22"/>
        </w:rPr>
        <w:t>etters that support your claims for the posit</w:t>
      </w:r>
      <w:r w:rsidRPr="000D6047">
        <w:rPr>
          <w:rFonts w:asciiTheme="minorHAnsi" w:hAnsiTheme="minorHAnsi"/>
          <w:sz w:val="22"/>
        </w:rPr>
        <w:t xml:space="preserve">ion. </w:t>
      </w:r>
      <w:r w:rsidR="005117A2" w:rsidRPr="000D6047">
        <w:rPr>
          <w:rFonts w:asciiTheme="minorHAnsi" w:hAnsiTheme="minorHAnsi"/>
          <w:sz w:val="22"/>
        </w:rPr>
        <w:t xml:space="preserve">The references should address the </w:t>
      </w:r>
      <w:r w:rsidR="002F4C60" w:rsidRPr="000D6047">
        <w:rPr>
          <w:rFonts w:asciiTheme="minorHAnsi" w:hAnsiTheme="minorHAnsi"/>
          <w:sz w:val="22"/>
        </w:rPr>
        <w:t xml:space="preserve">selection </w:t>
      </w:r>
      <w:r w:rsidR="005117A2" w:rsidRPr="000D6047">
        <w:rPr>
          <w:rFonts w:asciiTheme="minorHAnsi" w:hAnsiTheme="minorHAnsi"/>
          <w:sz w:val="22"/>
        </w:rPr>
        <w:t xml:space="preserve">criteria used by </w:t>
      </w:r>
      <w:r w:rsidR="005426A8" w:rsidRPr="000D6047">
        <w:rPr>
          <w:rFonts w:asciiTheme="minorHAnsi" w:hAnsiTheme="minorHAnsi"/>
          <w:sz w:val="22"/>
        </w:rPr>
        <w:t>QFF</w:t>
      </w:r>
      <w:r w:rsidR="00A27B9F" w:rsidRPr="000D6047">
        <w:rPr>
          <w:rFonts w:asciiTheme="minorHAnsi" w:hAnsiTheme="minorHAnsi"/>
          <w:sz w:val="22"/>
        </w:rPr>
        <w:t xml:space="preserve"> </w:t>
      </w:r>
      <w:r w:rsidR="005117A2" w:rsidRPr="000D6047">
        <w:rPr>
          <w:rFonts w:asciiTheme="minorHAnsi" w:hAnsiTheme="minorHAnsi"/>
          <w:sz w:val="22"/>
        </w:rPr>
        <w:t xml:space="preserve">to evaluate </w:t>
      </w:r>
      <w:r w:rsidR="002F4C60" w:rsidRPr="000D6047">
        <w:rPr>
          <w:rFonts w:asciiTheme="minorHAnsi" w:hAnsiTheme="minorHAnsi"/>
          <w:sz w:val="22"/>
        </w:rPr>
        <w:t xml:space="preserve">your application. </w:t>
      </w:r>
    </w:p>
    <w:p w14:paraId="4853EFAC" w14:textId="77777777" w:rsidR="00A8078E" w:rsidRPr="000D6047" w:rsidRDefault="00A8078E">
      <w:pPr>
        <w:rPr>
          <w:rFonts w:asciiTheme="minorHAnsi" w:hAnsiTheme="minorHAnsi"/>
          <w:sz w:val="22"/>
        </w:rPr>
      </w:pPr>
    </w:p>
    <w:p w14:paraId="571E6323" w14:textId="1E8535B7" w:rsidR="00A27B9F" w:rsidRPr="000D6047" w:rsidRDefault="00E70DAF" w:rsidP="00F542F4">
      <w:pPr>
        <w:rPr>
          <w:rFonts w:asciiTheme="minorHAnsi" w:hAnsiTheme="minorHAnsi"/>
          <w:color w:val="1F497D" w:themeColor="text2"/>
          <w:sz w:val="22"/>
        </w:rPr>
      </w:pPr>
      <w:r w:rsidRPr="000D6047">
        <w:rPr>
          <w:rFonts w:asciiTheme="minorHAnsi" w:hAnsiTheme="minorHAnsi"/>
          <w:sz w:val="22"/>
        </w:rPr>
        <w:t xml:space="preserve">Please </w:t>
      </w:r>
      <w:r w:rsidR="00B11782" w:rsidRPr="000D6047">
        <w:rPr>
          <w:rFonts w:asciiTheme="minorHAnsi" w:hAnsiTheme="minorHAnsi"/>
          <w:sz w:val="22"/>
        </w:rPr>
        <w:t>submit the above information</w:t>
      </w:r>
      <w:r w:rsidR="00A8078E" w:rsidRPr="000D6047">
        <w:rPr>
          <w:rFonts w:asciiTheme="minorHAnsi" w:hAnsiTheme="minorHAnsi"/>
          <w:sz w:val="22"/>
        </w:rPr>
        <w:t xml:space="preserve"> to </w:t>
      </w:r>
      <w:hyperlink r:id="rId11" w:history="1">
        <w:r w:rsidR="00B11782" w:rsidRPr="000D6047">
          <w:rPr>
            <w:rStyle w:val="Hyperlink"/>
            <w:rFonts w:asciiTheme="minorHAnsi" w:hAnsiTheme="minorHAnsi"/>
            <w:sz w:val="22"/>
          </w:rPr>
          <w:t>milena@qff.org.au</w:t>
        </w:r>
      </w:hyperlink>
      <w:r w:rsidR="00B11782" w:rsidRPr="000D6047">
        <w:t xml:space="preserve"> </w:t>
      </w:r>
      <w:r w:rsidR="00B11782" w:rsidRPr="006B06AF">
        <w:rPr>
          <w:rFonts w:asciiTheme="minorHAnsi" w:hAnsiTheme="minorHAnsi"/>
          <w:b/>
          <w:sz w:val="22"/>
        </w:rPr>
        <w:t>b</w:t>
      </w:r>
      <w:r w:rsidR="00A8078E" w:rsidRPr="000D6047">
        <w:rPr>
          <w:rFonts w:asciiTheme="minorHAnsi" w:hAnsiTheme="minorHAnsi"/>
          <w:b/>
          <w:sz w:val="22"/>
        </w:rPr>
        <w:t xml:space="preserve">y </w:t>
      </w:r>
      <w:r w:rsidR="00D60EC5" w:rsidRPr="000D6047">
        <w:rPr>
          <w:rFonts w:asciiTheme="minorHAnsi" w:hAnsiTheme="minorHAnsi"/>
          <w:b/>
          <w:sz w:val="22"/>
        </w:rPr>
        <w:t>5</w:t>
      </w:r>
      <w:r w:rsidR="00A71ECF" w:rsidRPr="000D6047">
        <w:rPr>
          <w:rFonts w:asciiTheme="minorHAnsi" w:hAnsiTheme="minorHAnsi"/>
          <w:b/>
          <w:sz w:val="22"/>
        </w:rPr>
        <w:t xml:space="preserve">pm, </w:t>
      </w:r>
      <w:r w:rsidR="00635527">
        <w:rPr>
          <w:rFonts w:asciiTheme="minorHAnsi" w:hAnsiTheme="minorHAnsi"/>
          <w:b/>
          <w:sz w:val="22"/>
        </w:rPr>
        <w:t>5 February</w:t>
      </w:r>
      <w:r w:rsidR="00DD1BFE" w:rsidRPr="000D6047">
        <w:rPr>
          <w:rFonts w:asciiTheme="minorHAnsi" w:hAnsiTheme="minorHAnsi"/>
          <w:b/>
          <w:sz w:val="22"/>
        </w:rPr>
        <w:t xml:space="preserve"> 2019</w:t>
      </w:r>
      <w:r w:rsidR="00A8078E" w:rsidRPr="000D6047">
        <w:rPr>
          <w:rFonts w:asciiTheme="minorHAnsi" w:hAnsiTheme="minorHAnsi"/>
          <w:color w:val="1F497D" w:themeColor="text2"/>
          <w:sz w:val="22"/>
        </w:rPr>
        <w:t xml:space="preserve">.  </w:t>
      </w:r>
    </w:p>
    <w:p w14:paraId="43CE24C2" w14:textId="77777777" w:rsidR="00334775" w:rsidRPr="000D6047" w:rsidRDefault="00334775" w:rsidP="00A8078E">
      <w:pPr>
        <w:rPr>
          <w:rFonts w:asciiTheme="minorHAnsi" w:hAnsiTheme="minorHAnsi"/>
          <w:color w:val="1F497D" w:themeColor="text2"/>
          <w:sz w:val="22"/>
        </w:rPr>
      </w:pPr>
    </w:p>
    <w:p w14:paraId="566507A8" w14:textId="77777777" w:rsidR="00A8078E" w:rsidRPr="000D6047" w:rsidRDefault="003674CE" w:rsidP="00A8078E">
      <w:pPr>
        <w:rPr>
          <w:rFonts w:asciiTheme="minorHAnsi" w:hAnsiTheme="minorHAnsi"/>
          <w:sz w:val="22"/>
        </w:rPr>
      </w:pPr>
      <w:r w:rsidRPr="000D6047">
        <w:rPr>
          <w:rFonts w:asciiTheme="minorHAnsi" w:hAnsiTheme="minorHAnsi"/>
          <w:sz w:val="22"/>
        </w:rPr>
        <w:t xml:space="preserve">If you are submitting a video, please send </w:t>
      </w:r>
      <w:r w:rsidR="00A27B9F" w:rsidRPr="000D6047">
        <w:rPr>
          <w:rFonts w:asciiTheme="minorHAnsi" w:hAnsiTheme="minorHAnsi"/>
          <w:sz w:val="22"/>
        </w:rPr>
        <w:t>a D</w:t>
      </w:r>
      <w:r w:rsidRPr="000D6047">
        <w:rPr>
          <w:rFonts w:asciiTheme="minorHAnsi" w:hAnsiTheme="minorHAnsi"/>
          <w:sz w:val="22"/>
        </w:rPr>
        <w:t xml:space="preserve">ropbox link. </w:t>
      </w:r>
    </w:p>
    <w:p w14:paraId="7CE3A86C" w14:textId="77777777" w:rsidR="00A8078E" w:rsidRPr="000D6047" w:rsidRDefault="00A8078E" w:rsidP="00A8078E">
      <w:pPr>
        <w:rPr>
          <w:rFonts w:asciiTheme="minorHAnsi" w:hAnsiTheme="minorHAnsi"/>
          <w:sz w:val="22"/>
        </w:rPr>
      </w:pPr>
    </w:p>
    <w:p w14:paraId="44C122C2" w14:textId="77777777" w:rsidR="00A8078E" w:rsidRPr="000D6047" w:rsidRDefault="00A8078E" w:rsidP="00A8078E">
      <w:pPr>
        <w:rPr>
          <w:rFonts w:asciiTheme="minorHAnsi" w:hAnsiTheme="minorHAnsi"/>
          <w:sz w:val="22"/>
        </w:rPr>
      </w:pPr>
      <w:r w:rsidRPr="000D6047">
        <w:rPr>
          <w:rFonts w:asciiTheme="minorHAnsi" w:hAnsiTheme="minorHAnsi"/>
          <w:sz w:val="22"/>
        </w:rPr>
        <w:t>No additional information or attachments (such as images, diagrams, flow tables</w:t>
      </w:r>
      <w:r w:rsidR="00C17D7F" w:rsidRPr="000D6047">
        <w:rPr>
          <w:rFonts w:asciiTheme="minorHAnsi" w:hAnsiTheme="minorHAnsi"/>
          <w:sz w:val="22"/>
        </w:rPr>
        <w:t>,</w:t>
      </w:r>
      <w:r w:rsidRPr="000D6047">
        <w:rPr>
          <w:rFonts w:asciiTheme="minorHAnsi" w:hAnsiTheme="minorHAnsi"/>
          <w:sz w:val="22"/>
        </w:rPr>
        <w:t xml:space="preserve"> etc</w:t>
      </w:r>
      <w:r w:rsidR="00C17D7F" w:rsidRPr="000D6047">
        <w:rPr>
          <w:rFonts w:asciiTheme="minorHAnsi" w:hAnsiTheme="minorHAnsi"/>
          <w:sz w:val="22"/>
        </w:rPr>
        <w:t>.</w:t>
      </w:r>
      <w:r w:rsidRPr="000D6047">
        <w:rPr>
          <w:rFonts w:asciiTheme="minorHAnsi" w:hAnsiTheme="minorHAnsi"/>
          <w:sz w:val="22"/>
        </w:rPr>
        <w:t>) should be included unless a prior arrangement has been made with QFF.</w:t>
      </w:r>
    </w:p>
    <w:bookmarkEnd w:id="24"/>
    <w:p w14:paraId="405F3921" w14:textId="4A0B0F06" w:rsidR="00B11782" w:rsidRPr="000D6047" w:rsidRDefault="00B11782">
      <w:pPr>
        <w:spacing w:after="200" w:line="276" w:lineRule="auto"/>
        <w:rPr>
          <w:rFonts w:ascii="Calibri" w:hAnsi="Calibri"/>
          <w:b/>
          <w:sz w:val="28"/>
          <w:szCs w:val="28"/>
        </w:rPr>
      </w:pPr>
      <w:r w:rsidRPr="000D6047">
        <w:rPr>
          <w:rFonts w:ascii="Calibri" w:hAnsi="Calibri"/>
          <w:b/>
          <w:sz w:val="28"/>
          <w:szCs w:val="28"/>
        </w:rPr>
        <w:br w:type="page"/>
      </w:r>
    </w:p>
    <w:bookmarkEnd w:id="25"/>
    <w:bookmarkEnd w:id="26"/>
    <w:p w14:paraId="201F79DC" w14:textId="3313B463" w:rsidR="00A8078E" w:rsidRPr="006B06AF" w:rsidRDefault="00B11782" w:rsidP="006B06AF">
      <w:pPr>
        <w:pStyle w:val="Heading1"/>
        <w:rPr>
          <w:b w:val="0"/>
        </w:rPr>
      </w:pPr>
      <w:r w:rsidRPr="0004486D">
        <w:t>A</w:t>
      </w:r>
      <w:r w:rsidR="00A8078E" w:rsidRPr="0004486D">
        <w:t>pplication and Assessment Cycle:</w:t>
      </w:r>
    </w:p>
    <w:p w14:paraId="7292C2B6" w14:textId="77777777" w:rsidR="00A8078E" w:rsidRPr="000D6047" w:rsidRDefault="00A8078E" w:rsidP="00A8078E">
      <w:pPr>
        <w:rPr>
          <w:rFonts w:asciiTheme="minorHAnsi" w:hAnsiTheme="minorHAnsi"/>
          <w:sz w:val="22"/>
        </w:rPr>
      </w:pPr>
    </w:p>
    <w:p w14:paraId="0344BF80" w14:textId="1E1DD837" w:rsidR="00A8078E" w:rsidRPr="000D6047" w:rsidRDefault="00A8078E" w:rsidP="00A8078E">
      <w:pPr>
        <w:tabs>
          <w:tab w:val="left" w:pos="737"/>
          <w:tab w:val="left" w:pos="8929"/>
        </w:tabs>
        <w:rPr>
          <w:rFonts w:asciiTheme="minorHAnsi" w:hAnsiTheme="minorHAnsi" w:cs="Arial"/>
          <w:sz w:val="22"/>
          <w:szCs w:val="24"/>
        </w:rPr>
      </w:pPr>
      <w:r w:rsidRPr="000D6047">
        <w:rPr>
          <w:rFonts w:asciiTheme="minorHAnsi" w:hAnsiTheme="minorHAnsi" w:cs="Arial"/>
          <w:sz w:val="22"/>
          <w:szCs w:val="22"/>
        </w:rPr>
        <w:t>The f</w:t>
      </w:r>
      <w:r w:rsidRPr="000D6047">
        <w:rPr>
          <w:rFonts w:asciiTheme="minorHAnsi" w:hAnsiTheme="minorHAnsi" w:cs="Arial"/>
          <w:sz w:val="22"/>
          <w:szCs w:val="24"/>
        </w:rPr>
        <w:t>ollowing sequence outlines the work placement cycle.</w:t>
      </w:r>
    </w:p>
    <w:p w14:paraId="20941053" w14:textId="77777777" w:rsidR="00B11782" w:rsidRPr="000D6047" w:rsidRDefault="00B11782" w:rsidP="00A8078E">
      <w:pPr>
        <w:tabs>
          <w:tab w:val="left" w:pos="737"/>
          <w:tab w:val="left" w:pos="8929"/>
        </w:tabs>
        <w:rPr>
          <w:rFonts w:asciiTheme="minorHAnsi" w:hAnsiTheme="minorHAnsi" w:cs="Arial"/>
          <w:sz w:val="22"/>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54"/>
        <w:gridCol w:w="2552"/>
      </w:tblGrid>
      <w:tr w:rsidR="00A8078E" w:rsidRPr="000D6047" w14:paraId="5413B20C" w14:textId="77777777" w:rsidTr="00031D67">
        <w:trPr>
          <w:trHeight w:val="103"/>
        </w:trPr>
        <w:tc>
          <w:tcPr>
            <w:tcW w:w="7054" w:type="dxa"/>
            <w:shd w:val="clear" w:color="auto" w:fill="D9D9D9" w:themeFill="background1" w:themeFillShade="D9"/>
          </w:tcPr>
          <w:p w14:paraId="7F733CE1" w14:textId="77777777" w:rsidR="00A8078E" w:rsidRPr="000D6047" w:rsidRDefault="00A8078E" w:rsidP="00031D67">
            <w:pPr>
              <w:autoSpaceDE w:val="0"/>
              <w:autoSpaceDN w:val="0"/>
              <w:adjustRightInd w:val="0"/>
              <w:jc w:val="center"/>
              <w:rPr>
                <w:rFonts w:asciiTheme="minorHAnsi" w:hAnsiTheme="minorHAnsi" w:cs="Arial"/>
                <w:b/>
                <w:sz w:val="22"/>
                <w:szCs w:val="24"/>
              </w:rPr>
            </w:pPr>
            <w:r w:rsidRPr="000D6047">
              <w:rPr>
                <w:rFonts w:asciiTheme="minorHAnsi" w:hAnsiTheme="minorHAnsi" w:cs="Arial"/>
                <w:b/>
                <w:sz w:val="22"/>
                <w:szCs w:val="24"/>
              </w:rPr>
              <w:t>Event</w:t>
            </w:r>
          </w:p>
        </w:tc>
        <w:tc>
          <w:tcPr>
            <w:tcW w:w="2552" w:type="dxa"/>
            <w:shd w:val="clear" w:color="auto" w:fill="D9D9D9" w:themeFill="background1" w:themeFillShade="D9"/>
          </w:tcPr>
          <w:p w14:paraId="02F38A77" w14:textId="77777777" w:rsidR="00A8078E" w:rsidRPr="000D6047" w:rsidRDefault="0037128F" w:rsidP="00031D67">
            <w:pPr>
              <w:autoSpaceDE w:val="0"/>
              <w:autoSpaceDN w:val="0"/>
              <w:adjustRightInd w:val="0"/>
              <w:jc w:val="center"/>
              <w:rPr>
                <w:rFonts w:asciiTheme="minorHAnsi" w:hAnsiTheme="minorHAnsi" w:cs="Arial"/>
                <w:b/>
                <w:sz w:val="22"/>
                <w:szCs w:val="24"/>
              </w:rPr>
            </w:pPr>
            <w:r w:rsidRPr="000D6047">
              <w:rPr>
                <w:rFonts w:asciiTheme="minorHAnsi" w:hAnsiTheme="minorHAnsi" w:cs="Arial"/>
                <w:b/>
                <w:sz w:val="22"/>
                <w:szCs w:val="24"/>
              </w:rPr>
              <w:t xml:space="preserve">Proposed </w:t>
            </w:r>
            <w:r w:rsidR="00A8078E" w:rsidRPr="000D6047">
              <w:rPr>
                <w:rFonts w:asciiTheme="minorHAnsi" w:hAnsiTheme="minorHAnsi" w:cs="Arial"/>
                <w:b/>
                <w:sz w:val="22"/>
                <w:szCs w:val="24"/>
              </w:rPr>
              <w:t>Date</w:t>
            </w:r>
          </w:p>
        </w:tc>
      </w:tr>
      <w:tr w:rsidR="00A8078E" w:rsidRPr="000D6047" w14:paraId="4DC5254E" w14:textId="77777777" w:rsidTr="00031D67">
        <w:trPr>
          <w:trHeight w:val="103"/>
        </w:trPr>
        <w:tc>
          <w:tcPr>
            <w:tcW w:w="7054" w:type="dxa"/>
          </w:tcPr>
          <w:p w14:paraId="12A266C2" w14:textId="601F0680" w:rsidR="00A8078E" w:rsidRPr="000D6047" w:rsidRDefault="00A8078E" w:rsidP="00F47042">
            <w:pPr>
              <w:autoSpaceDE w:val="0"/>
              <w:autoSpaceDN w:val="0"/>
              <w:adjustRightInd w:val="0"/>
              <w:rPr>
                <w:rFonts w:asciiTheme="minorHAnsi" w:hAnsiTheme="minorHAnsi" w:cs="Arial"/>
                <w:sz w:val="22"/>
                <w:szCs w:val="24"/>
              </w:rPr>
            </w:pPr>
            <w:r w:rsidRPr="000D6047">
              <w:rPr>
                <w:rFonts w:asciiTheme="minorHAnsi" w:hAnsiTheme="minorHAnsi" w:cs="Arial"/>
                <w:sz w:val="22"/>
                <w:szCs w:val="24"/>
              </w:rPr>
              <w:t xml:space="preserve">Call for </w:t>
            </w:r>
            <w:r w:rsidR="00015AD4" w:rsidRPr="000D6047">
              <w:rPr>
                <w:rFonts w:asciiTheme="minorHAnsi" w:hAnsiTheme="minorHAnsi" w:cs="Arial"/>
                <w:sz w:val="22"/>
                <w:szCs w:val="24"/>
              </w:rPr>
              <w:t>a</w:t>
            </w:r>
            <w:r w:rsidRPr="000D6047">
              <w:rPr>
                <w:rFonts w:asciiTheme="minorHAnsi" w:hAnsiTheme="minorHAnsi" w:cs="Arial"/>
                <w:sz w:val="22"/>
                <w:szCs w:val="24"/>
              </w:rPr>
              <w:t xml:space="preserve">pplications </w:t>
            </w:r>
          </w:p>
        </w:tc>
        <w:tc>
          <w:tcPr>
            <w:tcW w:w="2552" w:type="dxa"/>
          </w:tcPr>
          <w:p w14:paraId="7B4CD646" w14:textId="77777777" w:rsidR="00A8078E" w:rsidRPr="000D6047" w:rsidRDefault="00680180" w:rsidP="00031D67">
            <w:pPr>
              <w:autoSpaceDE w:val="0"/>
              <w:autoSpaceDN w:val="0"/>
              <w:adjustRightInd w:val="0"/>
              <w:jc w:val="center"/>
              <w:rPr>
                <w:rFonts w:asciiTheme="minorHAnsi" w:hAnsiTheme="minorHAnsi" w:cs="Arial"/>
                <w:sz w:val="22"/>
                <w:szCs w:val="24"/>
              </w:rPr>
            </w:pPr>
            <w:r w:rsidRPr="000D6047">
              <w:rPr>
                <w:rFonts w:asciiTheme="minorHAnsi" w:hAnsiTheme="minorHAnsi" w:cs="Arial"/>
                <w:sz w:val="22"/>
                <w:szCs w:val="24"/>
              </w:rPr>
              <w:t xml:space="preserve">December 2018-January 2019 </w:t>
            </w:r>
          </w:p>
        </w:tc>
      </w:tr>
      <w:tr w:rsidR="00A8078E" w:rsidRPr="000D6047" w14:paraId="4795033B" w14:textId="77777777" w:rsidTr="00031D67">
        <w:trPr>
          <w:trHeight w:val="103"/>
        </w:trPr>
        <w:tc>
          <w:tcPr>
            <w:tcW w:w="7054" w:type="dxa"/>
          </w:tcPr>
          <w:p w14:paraId="1F34EE24" w14:textId="5582D089" w:rsidR="00A8078E" w:rsidRPr="000D6047" w:rsidRDefault="00015AD4" w:rsidP="00F47042">
            <w:pPr>
              <w:autoSpaceDE w:val="0"/>
              <w:autoSpaceDN w:val="0"/>
              <w:adjustRightInd w:val="0"/>
              <w:rPr>
                <w:rFonts w:asciiTheme="minorHAnsi" w:hAnsiTheme="minorHAnsi" w:cs="Arial"/>
                <w:sz w:val="22"/>
                <w:szCs w:val="24"/>
              </w:rPr>
            </w:pPr>
            <w:r w:rsidRPr="000D6047">
              <w:rPr>
                <w:rFonts w:asciiTheme="minorHAnsi" w:hAnsiTheme="minorHAnsi" w:cs="Arial"/>
                <w:sz w:val="22"/>
                <w:szCs w:val="24"/>
              </w:rPr>
              <w:t xml:space="preserve">Call for applications closes </w:t>
            </w:r>
          </w:p>
        </w:tc>
        <w:tc>
          <w:tcPr>
            <w:tcW w:w="2552" w:type="dxa"/>
          </w:tcPr>
          <w:p w14:paraId="4CA09586" w14:textId="6DEE5651" w:rsidR="00A8078E" w:rsidRPr="000D6047" w:rsidRDefault="00635527" w:rsidP="00031D67">
            <w:pPr>
              <w:autoSpaceDE w:val="0"/>
              <w:autoSpaceDN w:val="0"/>
              <w:adjustRightInd w:val="0"/>
              <w:jc w:val="center"/>
              <w:rPr>
                <w:rFonts w:asciiTheme="minorHAnsi" w:hAnsiTheme="minorHAnsi" w:cs="Arial"/>
                <w:sz w:val="22"/>
                <w:szCs w:val="24"/>
              </w:rPr>
            </w:pPr>
            <w:r>
              <w:rPr>
                <w:rFonts w:asciiTheme="minorHAnsi" w:hAnsiTheme="minorHAnsi" w:cs="Arial"/>
                <w:sz w:val="22"/>
                <w:szCs w:val="24"/>
              </w:rPr>
              <w:t>5 February</w:t>
            </w:r>
            <w:r w:rsidR="00680180" w:rsidRPr="000D6047">
              <w:rPr>
                <w:rFonts w:asciiTheme="minorHAnsi" w:hAnsiTheme="minorHAnsi" w:cs="Arial"/>
                <w:sz w:val="22"/>
                <w:szCs w:val="24"/>
              </w:rPr>
              <w:t xml:space="preserve"> </w:t>
            </w:r>
            <w:r w:rsidR="00DD1BFE" w:rsidRPr="000D6047">
              <w:rPr>
                <w:rFonts w:asciiTheme="minorHAnsi" w:hAnsiTheme="minorHAnsi" w:cs="Arial"/>
                <w:sz w:val="22"/>
                <w:szCs w:val="24"/>
              </w:rPr>
              <w:t>2019</w:t>
            </w:r>
          </w:p>
        </w:tc>
      </w:tr>
      <w:tr w:rsidR="00A8078E" w:rsidRPr="000D6047" w14:paraId="19F20FF2" w14:textId="77777777" w:rsidTr="00031D67">
        <w:trPr>
          <w:trHeight w:val="103"/>
        </w:trPr>
        <w:tc>
          <w:tcPr>
            <w:tcW w:w="7054" w:type="dxa"/>
          </w:tcPr>
          <w:p w14:paraId="3AA9C833" w14:textId="1686F416" w:rsidR="00A8078E" w:rsidRPr="000D6047" w:rsidRDefault="0049232F" w:rsidP="00F47042">
            <w:pPr>
              <w:autoSpaceDE w:val="0"/>
              <w:autoSpaceDN w:val="0"/>
              <w:adjustRightInd w:val="0"/>
              <w:rPr>
                <w:rFonts w:asciiTheme="minorHAnsi" w:hAnsiTheme="minorHAnsi" w:cs="Arial"/>
                <w:sz w:val="22"/>
                <w:szCs w:val="24"/>
              </w:rPr>
            </w:pPr>
            <w:r w:rsidRPr="000D6047">
              <w:rPr>
                <w:rFonts w:asciiTheme="minorHAnsi" w:hAnsiTheme="minorHAnsi" w:cs="Arial"/>
                <w:sz w:val="22"/>
                <w:szCs w:val="24"/>
              </w:rPr>
              <w:t>S</w:t>
            </w:r>
            <w:r w:rsidR="00A8078E" w:rsidRPr="000D6047">
              <w:rPr>
                <w:rFonts w:asciiTheme="minorHAnsi" w:hAnsiTheme="minorHAnsi" w:cs="Arial"/>
                <w:sz w:val="22"/>
                <w:szCs w:val="24"/>
              </w:rPr>
              <w:t>hortlist applicants</w:t>
            </w:r>
            <w:r w:rsidR="00A96B1A" w:rsidRPr="000D6047">
              <w:rPr>
                <w:rFonts w:asciiTheme="minorHAnsi" w:hAnsiTheme="minorHAnsi" w:cs="Arial"/>
                <w:sz w:val="22"/>
                <w:szCs w:val="24"/>
              </w:rPr>
              <w:t xml:space="preserve"> </w:t>
            </w:r>
            <w:r w:rsidR="00015AD4" w:rsidRPr="000D6047">
              <w:rPr>
                <w:rFonts w:asciiTheme="minorHAnsi" w:hAnsiTheme="minorHAnsi" w:cs="Arial"/>
                <w:sz w:val="22"/>
                <w:szCs w:val="24"/>
              </w:rPr>
              <w:t>n</w:t>
            </w:r>
            <w:r w:rsidR="00A96B1A" w:rsidRPr="000D6047">
              <w:rPr>
                <w:rFonts w:asciiTheme="minorHAnsi" w:hAnsiTheme="minorHAnsi" w:cs="Arial"/>
                <w:sz w:val="22"/>
                <w:szCs w:val="24"/>
              </w:rPr>
              <w:t>otified</w:t>
            </w:r>
          </w:p>
        </w:tc>
        <w:tc>
          <w:tcPr>
            <w:tcW w:w="2552" w:type="dxa"/>
          </w:tcPr>
          <w:p w14:paraId="1E72173C" w14:textId="77777777" w:rsidR="00A8078E" w:rsidRPr="000D6047" w:rsidRDefault="00DD1BFE" w:rsidP="00031D67">
            <w:pPr>
              <w:autoSpaceDE w:val="0"/>
              <w:autoSpaceDN w:val="0"/>
              <w:adjustRightInd w:val="0"/>
              <w:jc w:val="center"/>
              <w:rPr>
                <w:rFonts w:asciiTheme="minorHAnsi" w:hAnsiTheme="minorHAnsi" w:cs="Arial"/>
                <w:sz w:val="22"/>
                <w:szCs w:val="24"/>
              </w:rPr>
            </w:pPr>
            <w:r w:rsidRPr="000D6047">
              <w:rPr>
                <w:rFonts w:asciiTheme="minorHAnsi" w:hAnsiTheme="minorHAnsi" w:cs="Arial"/>
                <w:sz w:val="22"/>
                <w:szCs w:val="24"/>
              </w:rPr>
              <w:t>February 2019</w:t>
            </w:r>
          </w:p>
        </w:tc>
      </w:tr>
      <w:tr w:rsidR="00A8078E" w:rsidRPr="000D6047" w14:paraId="78CB830D" w14:textId="77777777" w:rsidTr="00031D67">
        <w:trPr>
          <w:trHeight w:val="230"/>
        </w:trPr>
        <w:tc>
          <w:tcPr>
            <w:tcW w:w="7054" w:type="dxa"/>
          </w:tcPr>
          <w:p w14:paraId="765A84C3" w14:textId="64FD2AEA" w:rsidR="00A8078E" w:rsidRPr="000D6047" w:rsidRDefault="00A8078E" w:rsidP="00F47042">
            <w:pPr>
              <w:autoSpaceDE w:val="0"/>
              <w:autoSpaceDN w:val="0"/>
              <w:adjustRightInd w:val="0"/>
              <w:rPr>
                <w:rFonts w:asciiTheme="minorHAnsi" w:hAnsiTheme="minorHAnsi" w:cs="Arial"/>
                <w:sz w:val="22"/>
                <w:szCs w:val="24"/>
              </w:rPr>
            </w:pPr>
            <w:r w:rsidRPr="000D6047">
              <w:rPr>
                <w:rFonts w:asciiTheme="minorHAnsi" w:hAnsiTheme="minorHAnsi" w:cs="Arial"/>
                <w:sz w:val="22"/>
                <w:szCs w:val="24"/>
              </w:rPr>
              <w:t xml:space="preserve">Interviews of </w:t>
            </w:r>
            <w:r w:rsidR="00015AD4" w:rsidRPr="000D6047">
              <w:rPr>
                <w:rFonts w:asciiTheme="minorHAnsi" w:hAnsiTheme="minorHAnsi" w:cs="Arial"/>
                <w:sz w:val="22"/>
                <w:szCs w:val="24"/>
              </w:rPr>
              <w:t>s</w:t>
            </w:r>
            <w:r w:rsidRPr="000D6047">
              <w:rPr>
                <w:rFonts w:asciiTheme="minorHAnsi" w:hAnsiTheme="minorHAnsi" w:cs="Arial"/>
                <w:sz w:val="22"/>
                <w:szCs w:val="24"/>
              </w:rPr>
              <w:t xml:space="preserve">hortlisted </w:t>
            </w:r>
            <w:r w:rsidR="00951128" w:rsidRPr="000D6047">
              <w:rPr>
                <w:rFonts w:asciiTheme="minorHAnsi" w:hAnsiTheme="minorHAnsi" w:cs="Arial"/>
                <w:sz w:val="22"/>
                <w:szCs w:val="24"/>
              </w:rPr>
              <w:t>a</w:t>
            </w:r>
            <w:r w:rsidRPr="000D6047">
              <w:rPr>
                <w:rFonts w:asciiTheme="minorHAnsi" w:hAnsiTheme="minorHAnsi" w:cs="Arial"/>
                <w:sz w:val="22"/>
                <w:szCs w:val="24"/>
              </w:rPr>
              <w:t xml:space="preserve">pplicants </w:t>
            </w:r>
          </w:p>
        </w:tc>
        <w:tc>
          <w:tcPr>
            <w:tcW w:w="2552" w:type="dxa"/>
          </w:tcPr>
          <w:p w14:paraId="09A4227B" w14:textId="77777777" w:rsidR="00A8078E" w:rsidRPr="000D6047" w:rsidRDefault="00DD1BFE" w:rsidP="00031D67">
            <w:pPr>
              <w:autoSpaceDE w:val="0"/>
              <w:autoSpaceDN w:val="0"/>
              <w:adjustRightInd w:val="0"/>
              <w:jc w:val="center"/>
              <w:rPr>
                <w:rFonts w:asciiTheme="minorHAnsi" w:hAnsiTheme="minorHAnsi" w:cs="Arial"/>
                <w:sz w:val="22"/>
                <w:szCs w:val="24"/>
              </w:rPr>
            </w:pPr>
            <w:r w:rsidRPr="000D6047">
              <w:rPr>
                <w:rFonts w:asciiTheme="minorHAnsi" w:hAnsiTheme="minorHAnsi" w:cs="Arial"/>
                <w:sz w:val="22"/>
                <w:szCs w:val="24"/>
              </w:rPr>
              <w:t>March 2019</w:t>
            </w:r>
          </w:p>
        </w:tc>
      </w:tr>
      <w:tr w:rsidR="00A8078E" w:rsidRPr="000D6047" w14:paraId="1F2408FB" w14:textId="77777777" w:rsidTr="00031D67">
        <w:trPr>
          <w:trHeight w:val="103"/>
        </w:trPr>
        <w:tc>
          <w:tcPr>
            <w:tcW w:w="7054" w:type="dxa"/>
          </w:tcPr>
          <w:p w14:paraId="4D63650C" w14:textId="4BF1163C" w:rsidR="00A8078E" w:rsidRPr="000D6047" w:rsidRDefault="00A96B1A" w:rsidP="00F47042">
            <w:pPr>
              <w:autoSpaceDE w:val="0"/>
              <w:autoSpaceDN w:val="0"/>
              <w:adjustRightInd w:val="0"/>
              <w:rPr>
                <w:rFonts w:asciiTheme="minorHAnsi" w:hAnsiTheme="minorHAnsi" w:cs="Arial"/>
                <w:sz w:val="22"/>
                <w:szCs w:val="24"/>
              </w:rPr>
            </w:pPr>
            <w:r w:rsidRPr="000D6047">
              <w:rPr>
                <w:rFonts w:asciiTheme="minorHAnsi" w:hAnsiTheme="minorHAnsi" w:cs="Arial"/>
                <w:sz w:val="22"/>
                <w:szCs w:val="24"/>
              </w:rPr>
              <w:t xml:space="preserve">Applicants </w:t>
            </w:r>
            <w:r w:rsidR="00A8078E" w:rsidRPr="000D6047">
              <w:rPr>
                <w:rFonts w:asciiTheme="minorHAnsi" w:hAnsiTheme="minorHAnsi" w:cs="Arial"/>
                <w:sz w:val="22"/>
                <w:szCs w:val="24"/>
              </w:rPr>
              <w:t>advised o</w:t>
            </w:r>
            <w:r w:rsidRPr="000D6047">
              <w:rPr>
                <w:rFonts w:asciiTheme="minorHAnsi" w:hAnsiTheme="minorHAnsi" w:cs="Arial"/>
                <w:sz w:val="22"/>
                <w:szCs w:val="24"/>
              </w:rPr>
              <w:t>f</w:t>
            </w:r>
            <w:r w:rsidR="00A8078E" w:rsidRPr="000D6047">
              <w:rPr>
                <w:rFonts w:asciiTheme="minorHAnsi" w:hAnsiTheme="minorHAnsi" w:cs="Arial"/>
                <w:sz w:val="22"/>
                <w:szCs w:val="24"/>
              </w:rPr>
              <w:t xml:space="preserve"> </w:t>
            </w:r>
            <w:r w:rsidR="00015AD4" w:rsidRPr="000D6047">
              <w:rPr>
                <w:rFonts w:asciiTheme="minorHAnsi" w:hAnsiTheme="minorHAnsi" w:cs="Arial"/>
                <w:sz w:val="22"/>
                <w:szCs w:val="24"/>
              </w:rPr>
              <w:t>s</w:t>
            </w:r>
            <w:r w:rsidR="00A8078E" w:rsidRPr="000D6047">
              <w:rPr>
                <w:rFonts w:asciiTheme="minorHAnsi" w:hAnsiTheme="minorHAnsi" w:cs="Arial"/>
                <w:sz w:val="22"/>
                <w:szCs w:val="24"/>
              </w:rPr>
              <w:t xml:space="preserve">election </w:t>
            </w:r>
            <w:r w:rsidR="00015AD4" w:rsidRPr="000D6047">
              <w:rPr>
                <w:rFonts w:asciiTheme="minorHAnsi" w:hAnsiTheme="minorHAnsi" w:cs="Arial"/>
                <w:sz w:val="22"/>
                <w:szCs w:val="24"/>
              </w:rPr>
              <w:t>o</w:t>
            </w:r>
            <w:r w:rsidR="00A8078E" w:rsidRPr="000D6047">
              <w:rPr>
                <w:rFonts w:asciiTheme="minorHAnsi" w:hAnsiTheme="minorHAnsi" w:cs="Arial"/>
                <w:sz w:val="22"/>
                <w:szCs w:val="24"/>
              </w:rPr>
              <w:t xml:space="preserve">utcomes </w:t>
            </w:r>
          </w:p>
        </w:tc>
        <w:tc>
          <w:tcPr>
            <w:tcW w:w="2552" w:type="dxa"/>
          </w:tcPr>
          <w:p w14:paraId="79286E7F" w14:textId="77777777" w:rsidR="00A8078E" w:rsidRPr="000D6047" w:rsidRDefault="00DD1BFE" w:rsidP="00031D67">
            <w:pPr>
              <w:autoSpaceDE w:val="0"/>
              <w:autoSpaceDN w:val="0"/>
              <w:adjustRightInd w:val="0"/>
              <w:jc w:val="center"/>
              <w:rPr>
                <w:rFonts w:asciiTheme="minorHAnsi" w:hAnsiTheme="minorHAnsi" w:cs="Arial"/>
                <w:sz w:val="22"/>
                <w:szCs w:val="24"/>
              </w:rPr>
            </w:pPr>
            <w:r w:rsidRPr="000D6047">
              <w:rPr>
                <w:rFonts w:asciiTheme="minorHAnsi" w:hAnsiTheme="minorHAnsi" w:cs="Arial"/>
                <w:sz w:val="22"/>
                <w:szCs w:val="24"/>
              </w:rPr>
              <w:t>End of March 2019</w:t>
            </w:r>
          </w:p>
        </w:tc>
      </w:tr>
      <w:tr w:rsidR="00A8078E" w:rsidRPr="000D6047" w14:paraId="08E511FD" w14:textId="77777777" w:rsidTr="00031D67">
        <w:trPr>
          <w:trHeight w:val="103"/>
        </w:trPr>
        <w:tc>
          <w:tcPr>
            <w:tcW w:w="7054" w:type="dxa"/>
          </w:tcPr>
          <w:p w14:paraId="44794EFD" w14:textId="77777777" w:rsidR="00A8078E" w:rsidRPr="000D6047" w:rsidRDefault="002F3CDF" w:rsidP="00F47042">
            <w:pPr>
              <w:autoSpaceDE w:val="0"/>
              <w:autoSpaceDN w:val="0"/>
              <w:adjustRightInd w:val="0"/>
              <w:rPr>
                <w:rFonts w:asciiTheme="minorHAnsi" w:hAnsiTheme="minorHAnsi" w:cs="Arial"/>
                <w:sz w:val="22"/>
                <w:szCs w:val="24"/>
              </w:rPr>
            </w:pPr>
            <w:r w:rsidRPr="000D6047">
              <w:rPr>
                <w:rFonts w:asciiTheme="minorHAnsi" w:hAnsiTheme="minorHAnsi" w:cs="Arial"/>
                <w:sz w:val="22"/>
                <w:szCs w:val="24"/>
              </w:rPr>
              <w:t xml:space="preserve">Proposed starting date </w:t>
            </w:r>
          </w:p>
        </w:tc>
        <w:tc>
          <w:tcPr>
            <w:tcW w:w="2552" w:type="dxa"/>
          </w:tcPr>
          <w:p w14:paraId="7CD81686" w14:textId="77777777" w:rsidR="00A8078E" w:rsidRPr="000D6047" w:rsidRDefault="00680180" w:rsidP="00031D67">
            <w:pPr>
              <w:autoSpaceDE w:val="0"/>
              <w:autoSpaceDN w:val="0"/>
              <w:adjustRightInd w:val="0"/>
              <w:jc w:val="center"/>
              <w:rPr>
                <w:rFonts w:asciiTheme="minorHAnsi" w:hAnsiTheme="minorHAnsi" w:cs="Arial"/>
                <w:sz w:val="22"/>
                <w:szCs w:val="24"/>
              </w:rPr>
            </w:pPr>
            <w:r w:rsidRPr="000D6047">
              <w:rPr>
                <w:rFonts w:asciiTheme="minorHAnsi" w:hAnsiTheme="minorHAnsi" w:cs="Arial"/>
                <w:sz w:val="22"/>
                <w:szCs w:val="24"/>
              </w:rPr>
              <w:t>April/</w:t>
            </w:r>
            <w:r w:rsidR="00DD1BFE" w:rsidRPr="000D6047">
              <w:rPr>
                <w:rFonts w:asciiTheme="minorHAnsi" w:hAnsiTheme="minorHAnsi" w:cs="Arial"/>
                <w:sz w:val="22"/>
                <w:szCs w:val="24"/>
              </w:rPr>
              <w:t>May</w:t>
            </w:r>
            <w:r w:rsidR="00AC02EF" w:rsidRPr="000D6047">
              <w:rPr>
                <w:rFonts w:asciiTheme="minorHAnsi" w:hAnsiTheme="minorHAnsi" w:cs="Arial"/>
                <w:sz w:val="22"/>
                <w:szCs w:val="24"/>
              </w:rPr>
              <w:t xml:space="preserve"> </w:t>
            </w:r>
            <w:r w:rsidR="00DD1BFE" w:rsidRPr="000D6047">
              <w:rPr>
                <w:rFonts w:asciiTheme="minorHAnsi" w:hAnsiTheme="minorHAnsi" w:cs="Arial"/>
                <w:sz w:val="22"/>
                <w:szCs w:val="24"/>
              </w:rPr>
              <w:t>2019</w:t>
            </w:r>
          </w:p>
        </w:tc>
      </w:tr>
      <w:tr w:rsidR="00A8078E" w:rsidRPr="000D6047" w14:paraId="685FD178" w14:textId="77777777" w:rsidTr="00AC02EF">
        <w:trPr>
          <w:trHeight w:val="241"/>
        </w:trPr>
        <w:tc>
          <w:tcPr>
            <w:tcW w:w="7054" w:type="dxa"/>
          </w:tcPr>
          <w:p w14:paraId="56EFBB66" w14:textId="214951BA" w:rsidR="00A8078E" w:rsidRPr="000D6047" w:rsidRDefault="00A8078E" w:rsidP="00F47042">
            <w:pPr>
              <w:autoSpaceDE w:val="0"/>
              <w:autoSpaceDN w:val="0"/>
              <w:adjustRightInd w:val="0"/>
              <w:rPr>
                <w:rFonts w:asciiTheme="minorHAnsi" w:hAnsiTheme="minorHAnsi" w:cs="Arial"/>
                <w:sz w:val="22"/>
                <w:szCs w:val="24"/>
              </w:rPr>
            </w:pPr>
            <w:r w:rsidRPr="000D6047">
              <w:rPr>
                <w:rFonts w:asciiTheme="minorHAnsi" w:hAnsiTheme="minorHAnsi" w:cs="Arial"/>
                <w:sz w:val="22"/>
                <w:szCs w:val="24"/>
              </w:rPr>
              <w:t xml:space="preserve">Induction </w:t>
            </w:r>
            <w:r w:rsidR="00015AD4" w:rsidRPr="000D6047">
              <w:rPr>
                <w:rFonts w:asciiTheme="minorHAnsi" w:hAnsiTheme="minorHAnsi" w:cs="Arial"/>
                <w:sz w:val="22"/>
                <w:szCs w:val="24"/>
              </w:rPr>
              <w:t>w</w:t>
            </w:r>
            <w:r w:rsidRPr="000D6047">
              <w:rPr>
                <w:rFonts w:asciiTheme="minorHAnsi" w:hAnsiTheme="minorHAnsi" w:cs="Arial"/>
                <w:sz w:val="22"/>
                <w:szCs w:val="24"/>
              </w:rPr>
              <w:t xml:space="preserve">orkshop </w:t>
            </w:r>
            <w:r w:rsidR="0083728A" w:rsidRPr="000D6047">
              <w:rPr>
                <w:rFonts w:asciiTheme="minorHAnsi" w:hAnsiTheme="minorHAnsi" w:cs="Arial"/>
                <w:sz w:val="22"/>
                <w:szCs w:val="24"/>
              </w:rPr>
              <w:t>completed,</w:t>
            </w:r>
            <w:r w:rsidR="002F3CDF" w:rsidRPr="000D6047">
              <w:rPr>
                <w:rFonts w:asciiTheme="minorHAnsi" w:hAnsiTheme="minorHAnsi" w:cs="Arial"/>
                <w:sz w:val="22"/>
                <w:szCs w:val="24"/>
              </w:rPr>
              <w:t xml:space="preserve"> </w:t>
            </w:r>
            <w:r w:rsidRPr="000D6047">
              <w:rPr>
                <w:rFonts w:asciiTheme="minorHAnsi" w:hAnsiTheme="minorHAnsi" w:cs="Arial"/>
                <w:sz w:val="22"/>
                <w:szCs w:val="24"/>
              </w:rPr>
              <w:t>and</w:t>
            </w:r>
            <w:r w:rsidR="002F3CDF" w:rsidRPr="000D6047">
              <w:rPr>
                <w:rFonts w:asciiTheme="minorHAnsi" w:hAnsiTheme="minorHAnsi" w:cs="Arial"/>
                <w:sz w:val="22"/>
                <w:szCs w:val="24"/>
              </w:rPr>
              <w:t xml:space="preserve"> </w:t>
            </w:r>
            <w:r w:rsidR="00015AD4" w:rsidRPr="000D6047">
              <w:rPr>
                <w:rFonts w:asciiTheme="minorHAnsi" w:hAnsiTheme="minorHAnsi" w:cs="Arial"/>
                <w:sz w:val="22"/>
                <w:szCs w:val="24"/>
              </w:rPr>
              <w:t>w</w:t>
            </w:r>
            <w:r w:rsidR="00BC0ECC" w:rsidRPr="000D6047">
              <w:rPr>
                <w:rFonts w:asciiTheme="minorHAnsi" w:hAnsiTheme="minorHAnsi" w:cs="Arial"/>
                <w:sz w:val="22"/>
                <w:szCs w:val="24"/>
              </w:rPr>
              <w:t xml:space="preserve">ork </w:t>
            </w:r>
            <w:r w:rsidR="00015AD4" w:rsidRPr="000D6047">
              <w:rPr>
                <w:rFonts w:asciiTheme="minorHAnsi" w:hAnsiTheme="minorHAnsi" w:cs="Arial"/>
                <w:sz w:val="22"/>
                <w:szCs w:val="24"/>
              </w:rPr>
              <w:t>p</w:t>
            </w:r>
            <w:r w:rsidR="00BC0ECC" w:rsidRPr="000D6047">
              <w:rPr>
                <w:rFonts w:asciiTheme="minorHAnsi" w:hAnsiTheme="minorHAnsi" w:cs="Arial"/>
                <w:sz w:val="22"/>
                <w:szCs w:val="24"/>
              </w:rPr>
              <w:t>rogram</w:t>
            </w:r>
            <w:r w:rsidRPr="000D6047">
              <w:rPr>
                <w:rFonts w:asciiTheme="minorHAnsi" w:hAnsiTheme="minorHAnsi" w:cs="Arial"/>
                <w:sz w:val="22"/>
                <w:szCs w:val="24"/>
              </w:rPr>
              <w:t xml:space="preserve"> </w:t>
            </w:r>
            <w:r w:rsidR="002F3CDF" w:rsidRPr="000D6047">
              <w:rPr>
                <w:rFonts w:asciiTheme="minorHAnsi" w:hAnsiTheme="minorHAnsi" w:cs="Arial"/>
                <w:sz w:val="22"/>
                <w:szCs w:val="24"/>
              </w:rPr>
              <w:t xml:space="preserve">developed </w:t>
            </w:r>
          </w:p>
        </w:tc>
        <w:tc>
          <w:tcPr>
            <w:tcW w:w="2552" w:type="dxa"/>
          </w:tcPr>
          <w:p w14:paraId="45F52380" w14:textId="77777777" w:rsidR="00A8078E" w:rsidRPr="000D6047" w:rsidRDefault="00680180" w:rsidP="00031D67">
            <w:pPr>
              <w:autoSpaceDE w:val="0"/>
              <w:autoSpaceDN w:val="0"/>
              <w:adjustRightInd w:val="0"/>
              <w:jc w:val="center"/>
              <w:rPr>
                <w:rFonts w:asciiTheme="minorHAnsi" w:hAnsiTheme="minorHAnsi" w:cs="Arial"/>
                <w:sz w:val="22"/>
                <w:szCs w:val="24"/>
              </w:rPr>
            </w:pPr>
            <w:r w:rsidRPr="000D6047">
              <w:rPr>
                <w:rFonts w:asciiTheme="minorHAnsi" w:hAnsiTheme="minorHAnsi" w:cs="Arial"/>
                <w:sz w:val="22"/>
                <w:szCs w:val="24"/>
              </w:rPr>
              <w:t xml:space="preserve">15 days after commencement </w:t>
            </w:r>
          </w:p>
        </w:tc>
      </w:tr>
    </w:tbl>
    <w:p w14:paraId="3EF3DEFB" w14:textId="77777777" w:rsidR="00A8078E" w:rsidRPr="000D6047" w:rsidRDefault="00203E7C" w:rsidP="00A8078E">
      <w:pPr>
        <w:rPr>
          <w:rFonts w:asciiTheme="minorHAnsi" w:hAnsiTheme="minorHAnsi"/>
          <w:b/>
          <w:i/>
        </w:rPr>
      </w:pPr>
      <w:r w:rsidRPr="000D6047">
        <w:rPr>
          <w:rFonts w:asciiTheme="minorHAnsi" w:hAnsiTheme="minorHAnsi"/>
          <w:b/>
          <w:i/>
        </w:rPr>
        <w:t xml:space="preserve">These are tentative dates. You will be advised of any changes. </w:t>
      </w:r>
    </w:p>
    <w:p w14:paraId="2CBE1CB9" w14:textId="77777777" w:rsidR="00203E7C" w:rsidRPr="000D6047" w:rsidRDefault="00203E7C" w:rsidP="004E354F">
      <w:pPr>
        <w:rPr>
          <w:rFonts w:asciiTheme="minorHAnsi" w:hAnsiTheme="minorHAnsi"/>
          <w:sz w:val="24"/>
        </w:rPr>
      </w:pPr>
    </w:p>
    <w:p w14:paraId="1460C15F" w14:textId="597E1989" w:rsidR="00085381" w:rsidRPr="000D6047" w:rsidRDefault="00015AD4" w:rsidP="004E354F">
      <w:pPr>
        <w:rPr>
          <w:rFonts w:asciiTheme="minorHAnsi" w:hAnsiTheme="minorHAnsi"/>
          <w:sz w:val="22"/>
          <w:szCs w:val="22"/>
        </w:rPr>
      </w:pPr>
      <w:r w:rsidRPr="000D6047">
        <w:rPr>
          <w:rFonts w:asciiTheme="minorHAnsi" w:hAnsiTheme="minorHAnsi"/>
          <w:sz w:val="22"/>
          <w:szCs w:val="22"/>
        </w:rPr>
        <w:t xml:space="preserve">If you are successful, Cape York NRM </w:t>
      </w:r>
      <w:bookmarkStart w:id="27" w:name="_Hlk531598735"/>
      <w:bookmarkStart w:id="28" w:name="_Hlk531602697"/>
      <w:r w:rsidRPr="000D6047">
        <w:rPr>
          <w:rFonts w:asciiTheme="minorHAnsi" w:hAnsiTheme="minorHAnsi"/>
          <w:sz w:val="22"/>
          <w:szCs w:val="22"/>
        </w:rPr>
        <w:t xml:space="preserve">will contact you to discuss the details </w:t>
      </w:r>
      <w:r w:rsidR="00F0794E" w:rsidRPr="000D6047">
        <w:rPr>
          <w:rFonts w:asciiTheme="minorHAnsi" w:hAnsiTheme="minorHAnsi"/>
          <w:sz w:val="22"/>
          <w:szCs w:val="22"/>
        </w:rPr>
        <w:t xml:space="preserve">of </w:t>
      </w:r>
      <w:r w:rsidRPr="000D6047">
        <w:rPr>
          <w:rFonts w:asciiTheme="minorHAnsi" w:hAnsiTheme="minorHAnsi"/>
          <w:sz w:val="22"/>
          <w:szCs w:val="22"/>
        </w:rPr>
        <w:t>your employment and contract</w:t>
      </w:r>
      <w:r w:rsidR="00F0794E" w:rsidRPr="000D6047">
        <w:rPr>
          <w:rFonts w:asciiTheme="minorHAnsi" w:hAnsiTheme="minorHAnsi"/>
          <w:sz w:val="22"/>
          <w:szCs w:val="22"/>
        </w:rPr>
        <w:t xml:space="preserve">. The details </w:t>
      </w:r>
      <w:r w:rsidRPr="000D6047">
        <w:rPr>
          <w:rFonts w:asciiTheme="minorHAnsi" w:hAnsiTheme="minorHAnsi"/>
          <w:sz w:val="22"/>
          <w:szCs w:val="22"/>
        </w:rPr>
        <w:t xml:space="preserve">will be aligned to the grant agreement between </w:t>
      </w:r>
      <w:r w:rsidR="00F0794E" w:rsidRPr="000D6047">
        <w:rPr>
          <w:rFonts w:asciiTheme="minorHAnsi" w:hAnsiTheme="minorHAnsi"/>
          <w:sz w:val="22"/>
          <w:szCs w:val="22"/>
        </w:rPr>
        <w:t xml:space="preserve">Cape York NRM </w:t>
      </w:r>
      <w:r w:rsidRPr="000D6047">
        <w:rPr>
          <w:rFonts w:asciiTheme="minorHAnsi" w:hAnsiTheme="minorHAnsi"/>
          <w:sz w:val="22"/>
          <w:szCs w:val="22"/>
        </w:rPr>
        <w:t xml:space="preserve">and QFF, according to the provisions of the Deed of </w:t>
      </w:r>
      <w:r w:rsidR="00F0794E" w:rsidRPr="000D6047">
        <w:rPr>
          <w:rFonts w:asciiTheme="minorHAnsi" w:hAnsiTheme="minorHAnsi"/>
          <w:sz w:val="22"/>
          <w:szCs w:val="22"/>
        </w:rPr>
        <w:t>F</w:t>
      </w:r>
      <w:r w:rsidRPr="000D6047">
        <w:rPr>
          <w:rFonts w:asciiTheme="minorHAnsi" w:hAnsiTheme="minorHAnsi"/>
          <w:sz w:val="22"/>
          <w:szCs w:val="22"/>
        </w:rPr>
        <w:t xml:space="preserve">unding </w:t>
      </w:r>
      <w:r w:rsidR="00F0794E" w:rsidRPr="000D6047">
        <w:rPr>
          <w:rFonts w:asciiTheme="minorHAnsi" w:hAnsiTheme="minorHAnsi"/>
          <w:sz w:val="22"/>
          <w:szCs w:val="22"/>
        </w:rPr>
        <w:t>A</w:t>
      </w:r>
      <w:r w:rsidRPr="000D6047">
        <w:rPr>
          <w:rFonts w:asciiTheme="minorHAnsi" w:hAnsiTheme="minorHAnsi"/>
          <w:sz w:val="22"/>
          <w:szCs w:val="22"/>
        </w:rPr>
        <w:t>greement from the Department of Environment and Science (DES).</w:t>
      </w:r>
      <w:r w:rsidR="00DC761B" w:rsidRPr="000D6047">
        <w:rPr>
          <w:rFonts w:asciiTheme="minorHAnsi" w:hAnsiTheme="minorHAnsi"/>
          <w:sz w:val="22"/>
          <w:szCs w:val="22"/>
        </w:rPr>
        <w:t xml:space="preserve"> </w:t>
      </w:r>
    </w:p>
    <w:bookmarkEnd w:id="27"/>
    <w:p w14:paraId="5EE71D05" w14:textId="77777777" w:rsidR="0075794A" w:rsidRPr="000D6047" w:rsidRDefault="0075794A" w:rsidP="0075794A">
      <w:pPr>
        <w:pStyle w:val="ListParagraph"/>
        <w:rPr>
          <w:rFonts w:asciiTheme="minorHAnsi" w:hAnsiTheme="minorHAnsi"/>
          <w:sz w:val="24"/>
        </w:rPr>
      </w:pPr>
    </w:p>
    <w:p w14:paraId="63513BE8" w14:textId="55A680A6" w:rsidR="00A8078E" w:rsidRPr="000D6047" w:rsidRDefault="00A8078E" w:rsidP="00A8078E">
      <w:pPr>
        <w:ind w:right="-6"/>
        <w:jc w:val="both"/>
        <w:rPr>
          <w:rFonts w:ascii="Calibri" w:hAnsi="Calibri"/>
          <w:b/>
          <w:sz w:val="28"/>
          <w:szCs w:val="28"/>
        </w:rPr>
      </w:pPr>
      <w:r w:rsidRPr="000D6047">
        <w:rPr>
          <w:rFonts w:ascii="Calibri" w:hAnsi="Calibri"/>
          <w:b/>
          <w:sz w:val="28"/>
          <w:szCs w:val="28"/>
        </w:rPr>
        <w:t xml:space="preserve">Further </w:t>
      </w:r>
      <w:r w:rsidR="00771A0E" w:rsidRPr="000D6047">
        <w:rPr>
          <w:rFonts w:ascii="Calibri" w:hAnsi="Calibri"/>
          <w:b/>
          <w:sz w:val="28"/>
          <w:szCs w:val="28"/>
        </w:rPr>
        <w:t>I</w:t>
      </w:r>
      <w:r w:rsidRPr="000D6047">
        <w:rPr>
          <w:rFonts w:ascii="Calibri" w:hAnsi="Calibri"/>
          <w:b/>
          <w:sz w:val="28"/>
          <w:szCs w:val="28"/>
        </w:rPr>
        <w:t>nformation:</w:t>
      </w:r>
    </w:p>
    <w:p w14:paraId="2C658100" w14:textId="77777777" w:rsidR="00F0794E" w:rsidRPr="000D6047" w:rsidRDefault="00F0794E" w:rsidP="00A8078E">
      <w:pPr>
        <w:ind w:right="-6"/>
        <w:jc w:val="both"/>
        <w:rPr>
          <w:rFonts w:ascii="Calibri" w:hAnsi="Calibri"/>
          <w:b/>
          <w:sz w:val="28"/>
          <w:szCs w:val="28"/>
        </w:rPr>
      </w:pPr>
      <w:bookmarkStart w:id="29" w:name="_Hlk531598801"/>
    </w:p>
    <w:p w14:paraId="3E740D1F" w14:textId="3E5846B5" w:rsidR="00A8078E" w:rsidRPr="000D6047" w:rsidRDefault="00A8078E" w:rsidP="00A8078E">
      <w:pPr>
        <w:rPr>
          <w:rFonts w:asciiTheme="minorHAnsi" w:hAnsiTheme="minorHAnsi"/>
          <w:sz w:val="22"/>
        </w:rPr>
      </w:pPr>
      <w:bookmarkStart w:id="30" w:name="_Hlk531607406"/>
      <w:r w:rsidRPr="000D6047">
        <w:rPr>
          <w:rFonts w:asciiTheme="minorHAnsi" w:hAnsiTheme="minorHAnsi"/>
          <w:sz w:val="22"/>
        </w:rPr>
        <w:t xml:space="preserve">For any queries related to the Pilot Agricultural </w:t>
      </w:r>
      <w:r w:rsidR="000A508C" w:rsidRPr="000D6047">
        <w:rPr>
          <w:rFonts w:asciiTheme="minorHAnsi" w:hAnsiTheme="minorHAnsi"/>
          <w:sz w:val="22"/>
        </w:rPr>
        <w:t>E</w:t>
      </w:r>
      <w:r w:rsidRPr="000D6047">
        <w:rPr>
          <w:rFonts w:asciiTheme="minorHAnsi" w:hAnsiTheme="minorHAnsi"/>
          <w:sz w:val="22"/>
        </w:rPr>
        <w:t xml:space="preserve">xtension </w:t>
      </w:r>
      <w:r w:rsidR="000A508C" w:rsidRPr="000D6047">
        <w:rPr>
          <w:rFonts w:asciiTheme="minorHAnsi" w:hAnsiTheme="minorHAnsi"/>
          <w:sz w:val="22"/>
        </w:rPr>
        <w:t>W</w:t>
      </w:r>
      <w:r w:rsidRPr="000D6047">
        <w:rPr>
          <w:rFonts w:asciiTheme="minorHAnsi" w:hAnsiTheme="minorHAnsi"/>
          <w:sz w:val="22"/>
        </w:rPr>
        <w:t xml:space="preserve">ork </w:t>
      </w:r>
      <w:r w:rsidR="000A508C" w:rsidRPr="000D6047">
        <w:rPr>
          <w:rFonts w:asciiTheme="minorHAnsi" w:hAnsiTheme="minorHAnsi"/>
          <w:sz w:val="22"/>
        </w:rPr>
        <w:t>P</w:t>
      </w:r>
      <w:r w:rsidRPr="000D6047">
        <w:rPr>
          <w:rFonts w:asciiTheme="minorHAnsi" w:hAnsiTheme="minorHAnsi"/>
          <w:sz w:val="22"/>
        </w:rPr>
        <w:t xml:space="preserve">lacement </w:t>
      </w:r>
      <w:r w:rsidR="000A508C" w:rsidRPr="000D6047">
        <w:rPr>
          <w:rFonts w:asciiTheme="minorHAnsi" w:hAnsiTheme="minorHAnsi"/>
          <w:sz w:val="22"/>
        </w:rPr>
        <w:t>P</w:t>
      </w:r>
      <w:r w:rsidRPr="000D6047">
        <w:rPr>
          <w:rFonts w:asciiTheme="minorHAnsi" w:hAnsiTheme="minorHAnsi"/>
          <w:sz w:val="22"/>
        </w:rPr>
        <w:t xml:space="preserve">rogram contact </w:t>
      </w:r>
      <w:r w:rsidR="00032364" w:rsidRPr="000D6047">
        <w:rPr>
          <w:rFonts w:asciiTheme="minorHAnsi" w:hAnsiTheme="minorHAnsi"/>
          <w:sz w:val="22"/>
        </w:rPr>
        <w:t>Milena Gon</w:t>
      </w:r>
      <w:r w:rsidR="00694BB8" w:rsidRPr="000D6047">
        <w:rPr>
          <w:rFonts w:asciiTheme="minorHAnsi" w:hAnsiTheme="minorHAnsi"/>
          <w:sz w:val="22"/>
        </w:rPr>
        <w:t>go</w:t>
      </w:r>
      <w:r w:rsidR="00032364" w:rsidRPr="000D6047">
        <w:rPr>
          <w:rFonts w:asciiTheme="minorHAnsi" w:hAnsiTheme="minorHAnsi"/>
          <w:sz w:val="22"/>
        </w:rPr>
        <w:t>r</w:t>
      </w:r>
      <w:r w:rsidR="00694BB8" w:rsidRPr="000D6047">
        <w:rPr>
          <w:rFonts w:asciiTheme="minorHAnsi" w:hAnsiTheme="minorHAnsi"/>
          <w:sz w:val="22"/>
        </w:rPr>
        <w:t xml:space="preserve">a at </w:t>
      </w:r>
      <w:hyperlink r:id="rId12" w:history="1">
        <w:r w:rsidR="00F0794E" w:rsidRPr="000D6047">
          <w:rPr>
            <w:rStyle w:val="Hyperlink"/>
            <w:rFonts w:asciiTheme="minorHAnsi" w:hAnsiTheme="minorHAnsi"/>
            <w:sz w:val="22"/>
          </w:rPr>
          <w:t>milena@qff.org.au</w:t>
        </w:r>
      </w:hyperlink>
      <w:r w:rsidR="00F0794E" w:rsidRPr="000D6047">
        <w:rPr>
          <w:rFonts w:asciiTheme="minorHAnsi" w:hAnsiTheme="minorHAnsi"/>
          <w:sz w:val="22"/>
        </w:rPr>
        <w:t xml:space="preserve"> </w:t>
      </w:r>
      <w:r w:rsidR="00694BB8" w:rsidRPr="000D6047">
        <w:rPr>
          <w:rFonts w:asciiTheme="minorHAnsi" w:hAnsiTheme="minorHAnsi"/>
          <w:sz w:val="22"/>
        </w:rPr>
        <w:t xml:space="preserve">or phone (07) 3837 4733.  </w:t>
      </w:r>
    </w:p>
    <w:p w14:paraId="05282FF0" w14:textId="77777777" w:rsidR="00A8078E" w:rsidRPr="000D6047" w:rsidRDefault="00A8078E" w:rsidP="00A8078E">
      <w:pPr>
        <w:rPr>
          <w:rFonts w:asciiTheme="minorHAnsi" w:hAnsiTheme="minorHAnsi"/>
          <w:sz w:val="22"/>
        </w:rPr>
      </w:pPr>
    </w:p>
    <w:p w14:paraId="71C3BD36" w14:textId="40A78360" w:rsidR="00203E7C" w:rsidRPr="000D6047" w:rsidRDefault="00F0794E" w:rsidP="00A8078E">
      <w:pPr>
        <w:rPr>
          <w:rFonts w:asciiTheme="minorHAnsi" w:hAnsiTheme="minorHAnsi"/>
          <w:sz w:val="22"/>
        </w:rPr>
      </w:pPr>
      <w:r w:rsidRPr="000D6047">
        <w:rPr>
          <w:rFonts w:asciiTheme="minorHAnsi" w:hAnsiTheme="minorHAnsi"/>
          <w:sz w:val="22"/>
        </w:rPr>
        <w:t xml:space="preserve">Below you will find some useful links about the project partners and relevant </w:t>
      </w:r>
      <w:proofErr w:type="spellStart"/>
      <w:r w:rsidRPr="000D6047">
        <w:rPr>
          <w:rFonts w:asciiTheme="minorHAnsi" w:hAnsiTheme="minorHAnsi"/>
          <w:sz w:val="22"/>
        </w:rPr>
        <w:t>organisations</w:t>
      </w:r>
      <w:proofErr w:type="spellEnd"/>
      <w:r w:rsidRPr="000D6047">
        <w:rPr>
          <w:rFonts w:asciiTheme="minorHAnsi" w:hAnsiTheme="minorHAnsi"/>
          <w:sz w:val="22"/>
        </w:rPr>
        <w:t xml:space="preserve">. </w:t>
      </w:r>
    </w:p>
    <w:p w14:paraId="1B15B088" w14:textId="60A8A6B5" w:rsidR="00F0794E" w:rsidRPr="000D6047" w:rsidRDefault="008B4806" w:rsidP="00A8078E">
      <w:hyperlink r:id="rId13" w:history="1">
        <w:r w:rsidR="00F0794E" w:rsidRPr="000D6047">
          <w:rPr>
            <w:rStyle w:val="Hyperlink"/>
            <w:rFonts w:asciiTheme="minorHAnsi" w:hAnsiTheme="minorHAnsi"/>
            <w:sz w:val="22"/>
          </w:rPr>
          <w:t>QFF</w:t>
        </w:r>
      </w:hyperlink>
    </w:p>
    <w:p w14:paraId="7D3EB534" w14:textId="04DFDC5E" w:rsidR="00203E7C" w:rsidRPr="000D6047" w:rsidRDefault="008B4806" w:rsidP="00A8078E">
      <w:pPr>
        <w:rPr>
          <w:rFonts w:asciiTheme="minorHAnsi" w:hAnsiTheme="minorHAnsi"/>
          <w:sz w:val="22"/>
        </w:rPr>
      </w:pPr>
      <w:hyperlink r:id="rId14" w:history="1">
        <w:r w:rsidR="00680180" w:rsidRPr="000D6047">
          <w:rPr>
            <w:rStyle w:val="Hyperlink"/>
            <w:rFonts w:asciiTheme="minorHAnsi" w:hAnsiTheme="minorHAnsi"/>
            <w:sz w:val="22"/>
          </w:rPr>
          <w:t>DES</w:t>
        </w:r>
      </w:hyperlink>
      <w:r w:rsidR="00A8078E" w:rsidRPr="000D6047">
        <w:rPr>
          <w:rFonts w:asciiTheme="minorHAnsi" w:hAnsiTheme="minorHAnsi"/>
          <w:sz w:val="22"/>
        </w:rPr>
        <w:t xml:space="preserve"> </w:t>
      </w:r>
    </w:p>
    <w:p w14:paraId="69BA7E01" w14:textId="77777777" w:rsidR="00334775" w:rsidRPr="000D6047" w:rsidRDefault="008B4806" w:rsidP="00A8078E">
      <w:pPr>
        <w:rPr>
          <w:rFonts w:asciiTheme="minorHAnsi" w:hAnsiTheme="minorHAnsi"/>
          <w:sz w:val="22"/>
        </w:rPr>
      </w:pPr>
      <w:hyperlink r:id="rId15" w:history="1">
        <w:r w:rsidR="00334775" w:rsidRPr="000D6047">
          <w:rPr>
            <w:rStyle w:val="Hyperlink"/>
            <w:rFonts w:asciiTheme="minorHAnsi" w:hAnsiTheme="minorHAnsi"/>
            <w:sz w:val="22"/>
          </w:rPr>
          <w:t>Office of the Great Barrier Reef</w:t>
        </w:r>
      </w:hyperlink>
    </w:p>
    <w:p w14:paraId="14EF6026" w14:textId="77777777" w:rsidR="008C2ED7" w:rsidRPr="006B06AF" w:rsidRDefault="008B4806" w:rsidP="00A8078E">
      <w:pPr>
        <w:rPr>
          <w:rStyle w:val="Hyperlink"/>
        </w:rPr>
      </w:pPr>
      <w:hyperlink r:id="rId16" w:history="1">
        <w:r w:rsidR="008C2ED7" w:rsidRPr="000D6047">
          <w:rPr>
            <w:rStyle w:val="Hyperlink"/>
            <w:rFonts w:asciiTheme="minorHAnsi" w:hAnsiTheme="minorHAnsi"/>
            <w:sz w:val="22"/>
          </w:rPr>
          <w:t>Rural Jobs and Skills Alliance</w:t>
        </w:r>
      </w:hyperlink>
      <w:r w:rsidR="008C2ED7" w:rsidRPr="006B06AF">
        <w:rPr>
          <w:rStyle w:val="Hyperlink"/>
        </w:rPr>
        <w:t xml:space="preserve"> </w:t>
      </w:r>
    </w:p>
    <w:p w14:paraId="3E483BD7" w14:textId="77777777" w:rsidR="005117A2" w:rsidRPr="006B06AF" w:rsidRDefault="008B4806" w:rsidP="00A8078E">
      <w:pPr>
        <w:rPr>
          <w:rStyle w:val="Hyperlink"/>
          <w:rFonts w:asciiTheme="minorHAnsi" w:hAnsiTheme="minorHAnsi"/>
          <w:sz w:val="22"/>
        </w:rPr>
      </w:pPr>
      <w:hyperlink r:id="rId17" w:history="1">
        <w:r w:rsidR="00A8078E" w:rsidRPr="006B06AF">
          <w:rPr>
            <w:rStyle w:val="Hyperlink"/>
            <w:rFonts w:asciiTheme="minorHAnsi" w:hAnsiTheme="minorHAnsi"/>
            <w:sz w:val="22"/>
          </w:rPr>
          <w:t>Reef Alliance</w:t>
        </w:r>
      </w:hyperlink>
    </w:p>
    <w:p w14:paraId="742C7D1F" w14:textId="77777777" w:rsidR="00015AD4" w:rsidRPr="006B06AF" w:rsidRDefault="008B4806" w:rsidP="00A8078E">
      <w:pPr>
        <w:rPr>
          <w:rStyle w:val="Hyperlink"/>
          <w:rFonts w:asciiTheme="minorHAnsi" w:hAnsiTheme="minorHAnsi"/>
          <w:sz w:val="22"/>
        </w:rPr>
      </w:pPr>
      <w:hyperlink r:id="rId18" w:history="1">
        <w:r w:rsidR="00015AD4" w:rsidRPr="006B06AF">
          <w:rPr>
            <w:rStyle w:val="Hyperlink"/>
            <w:rFonts w:asciiTheme="minorHAnsi" w:hAnsiTheme="minorHAnsi"/>
            <w:sz w:val="22"/>
          </w:rPr>
          <w:t>Cape York NRM</w:t>
        </w:r>
      </w:hyperlink>
    </w:p>
    <w:bookmarkEnd w:id="29"/>
    <w:bookmarkEnd w:id="28"/>
    <w:bookmarkEnd w:id="30"/>
    <w:p w14:paraId="69C8FC2E" w14:textId="77777777" w:rsidR="006767F9" w:rsidRDefault="006767F9">
      <w:pPr>
        <w:spacing w:after="200" w:line="276" w:lineRule="auto"/>
        <w:rPr>
          <w:rStyle w:val="Hyperlink"/>
          <w:rFonts w:asciiTheme="minorHAnsi" w:hAnsiTheme="minorHAnsi"/>
          <w:sz w:val="24"/>
        </w:rPr>
      </w:pPr>
    </w:p>
    <w:sectPr w:rsidR="006767F9" w:rsidSect="009852AA">
      <w:headerReference w:type="default" r:id="rId19"/>
      <w:footerReference w:type="default" r:id="rId20"/>
      <w:headerReference w:type="first" r:id="rId21"/>
      <w:footerReference w:type="first" r:id="rId22"/>
      <w:pgSz w:w="11906" w:h="16838" w:code="9"/>
      <w:pgMar w:top="1440" w:right="1440" w:bottom="1440" w:left="144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5D816" w14:textId="77777777" w:rsidR="00FB0D9F" w:rsidRDefault="00FB0D9F">
      <w:r>
        <w:separator/>
      </w:r>
    </w:p>
  </w:endnote>
  <w:endnote w:type="continuationSeparator" w:id="0">
    <w:p w14:paraId="54536FF4" w14:textId="77777777" w:rsidR="00FB0D9F" w:rsidRDefault="00FB0D9F">
      <w:r>
        <w:continuationSeparator/>
      </w:r>
    </w:p>
  </w:endnote>
  <w:endnote w:type="continuationNotice" w:id="1">
    <w:p w14:paraId="70134573" w14:textId="77777777" w:rsidR="002669CF" w:rsidRDefault="00266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8B2F" w14:textId="6B6B04ED" w:rsidR="009852AA" w:rsidRDefault="009852AA" w:rsidP="009852AA">
    <w:pPr>
      <w:pStyle w:val="Footer"/>
      <w:pBdr>
        <w:top w:val="single" w:sz="8" w:space="1" w:color="auto"/>
      </w:pBdr>
      <w:jc w:val="center"/>
      <w:rPr>
        <w:rFonts w:ascii="Trebuchet MS" w:hAnsi="Trebuchet MS"/>
        <w:sz w:val="16"/>
      </w:rPr>
    </w:pPr>
    <w:r>
      <w:rPr>
        <w:rFonts w:ascii="Trebuchet MS" w:hAnsi="Trebuchet MS"/>
        <w:sz w:val="16"/>
      </w:rPr>
      <w:t xml:space="preserve">Page </w:t>
    </w:r>
    <w:r>
      <w:rPr>
        <w:rFonts w:ascii="Trebuchet MS" w:hAnsi="Trebuchet MS"/>
        <w:sz w:val="16"/>
      </w:rPr>
      <w:fldChar w:fldCharType="begin"/>
    </w:r>
    <w:r>
      <w:rPr>
        <w:rFonts w:ascii="Trebuchet MS" w:hAnsi="Trebuchet MS"/>
        <w:sz w:val="16"/>
      </w:rPr>
      <w:instrText xml:space="preserve"> PAGE </w:instrText>
    </w:r>
    <w:r>
      <w:rPr>
        <w:rFonts w:ascii="Trebuchet MS" w:hAnsi="Trebuchet MS"/>
        <w:sz w:val="16"/>
      </w:rPr>
      <w:fldChar w:fldCharType="separate"/>
    </w:r>
    <w:r w:rsidR="00B00A01">
      <w:rPr>
        <w:rFonts w:ascii="Trebuchet MS" w:hAnsi="Trebuchet MS"/>
        <w:noProof/>
        <w:sz w:val="16"/>
      </w:rPr>
      <w:t>5</w:t>
    </w:r>
    <w:r>
      <w:rPr>
        <w:rFonts w:ascii="Trebuchet MS" w:hAnsi="Trebuchet MS"/>
        <w:sz w:val="16"/>
      </w:rPr>
      <w:fldChar w:fldCharType="end"/>
    </w:r>
    <w:r>
      <w:rPr>
        <w:rFonts w:ascii="Trebuchet MS" w:hAnsi="Trebuchet MS"/>
        <w:sz w:val="16"/>
      </w:rPr>
      <w:t xml:space="preserve"> of </w:t>
    </w:r>
    <w:r>
      <w:rPr>
        <w:rFonts w:ascii="Trebuchet MS" w:hAnsi="Trebuchet MS"/>
        <w:sz w:val="16"/>
      </w:rPr>
      <w:fldChar w:fldCharType="begin"/>
    </w:r>
    <w:r>
      <w:rPr>
        <w:rFonts w:ascii="Trebuchet MS" w:hAnsi="Trebuchet MS"/>
        <w:sz w:val="16"/>
      </w:rPr>
      <w:instrText xml:space="preserve"> NUMPAGES </w:instrText>
    </w:r>
    <w:r>
      <w:rPr>
        <w:rFonts w:ascii="Trebuchet MS" w:hAnsi="Trebuchet MS"/>
        <w:sz w:val="16"/>
      </w:rPr>
      <w:fldChar w:fldCharType="separate"/>
    </w:r>
    <w:r w:rsidR="00B00A01">
      <w:rPr>
        <w:rFonts w:ascii="Trebuchet MS" w:hAnsi="Trebuchet MS"/>
        <w:noProof/>
        <w:sz w:val="16"/>
      </w:rPr>
      <w:t>5</w:t>
    </w:r>
    <w:r>
      <w:rPr>
        <w:rFonts w:ascii="Trebuchet MS" w:hAnsi="Trebuchet MS"/>
        <w:sz w:val="16"/>
      </w:rPr>
      <w:fldChar w:fldCharType="end"/>
    </w:r>
  </w:p>
  <w:p w14:paraId="595473CC" w14:textId="77777777" w:rsidR="009852AA" w:rsidRDefault="009852AA">
    <w:pPr>
      <w:pStyle w:val="Footer"/>
    </w:pPr>
  </w:p>
  <w:p w14:paraId="17EB3E44" w14:textId="77777777" w:rsidR="009852AA" w:rsidRDefault="00985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00AD8" w14:textId="0F039AE5" w:rsidR="009852AA" w:rsidRDefault="009852AA" w:rsidP="009852AA">
    <w:pPr>
      <w:pStyle w:val="Footer"/>
      <w:pBdr>
        <w:top w:val="single" w:sz="8" w:space="1" w:color="auto"/>
      </w:pBdr>
      <w:jc w:val="center"/>
      <w:rPr>
        <w:rFonts w:ascii="Trebuchet MS" w:hAnsi="Trebuchet MS"/>
        <w:sz w:val="16"/>
      </w:rPr>
    </w:pPr>
    <w:r>
      <w:rPr>
        <w:rFonts w:ascii="Trebuchet MS" w:hAnsi="Trebuchet MS"/>
        <w:sz w:val="16"/>
      </w:rPr>
      <w:t xml:space="preserve">Page </w:t>
    </w:r>
    <w:r>
      <w:rPr>
        <w:rFonts w:ascii="Trebuchet MS" w:hAnsi="Trebuchet MS"/>
        <w:sz w:val="16"/>
      </w:rPr>
      <w:fldChar w:fldCharType="begin"/>
    </w:r>
    <w:r>
      <w:rPr>
        <w:rFonts w:ascii="Trebuchet MS" w:hAnsi="Trebuchet MS"/>
        <w:sz w:val="16"/>
      </w:rPr>
      <w:instrText xml:space="preserve"> PAGE </w:instrText>
    </w:r>
    <w:r>
      <w:rPr>
        <w:rFonts w:ascii="Trebuchet MS" w:hAnsi="Trebuchet MS"/>
        <w:sz w:val="16"/>
      </w:rPr>
      <w:fldChar w:fldCharType="separate"/>
    </w:r>
    <w:r w:rsidR="00371260">
      <w:rPr>
        <w:rFonts w:ascii="Trebuchet MS" w:hAnsi="Trebuchet MS"/>
        <w:noProof/>
        <w:sz w:val="16"/>
      </w:rPr>
      <w:t>1</w:t>
    </w:r>
    <w:r>
      <w:rPr>
        <w:rFonts w:ascii="Trebuchet MS" w:hAnsi="Trebuchet MS"/>
        <w:sz w:val="16"/>
      </w:rPr>
      <w:fldChar w:fldCharType="end"/>
    </w:r>
    <w:r>
      <w:rPr>
        <w:rFonts w:ascii="Trebuchet MS" w:hAnsi="Trebuchet MS"/>
        <w:sz w:val="16"/>
      </w:rPr>
      <w:t xml:space="preserve"> of </w:t>
    </w:r>
    <w:r>
      <w:rPr>
        <w:rFonts w:ascii="Trebuchet MS" w:hAnsi="Trebuchet MS"/>
        <w:sz w:val="16"/>
      </w:rPr>
      <w:fldChar w:fldCharType="begin"/>
    </w:r>
    <w:r>
      <w:rPr>
        <w:rFonts w:ascii="Trebuchet MS" w:hAnsi="Trebuchet MS"/>
        <w:sz w:val="16"/>
      </w:rPr>
      <w:instrText xml:space="preserve"> NUMPAGES </w:instrText>
    </w:r>
    <w:r>
      <w:rPr>
        <w:rFonts w:ascii="Trebuchet MS" w:hAnsi="Trebuchet MS"/>
        <w:sz w:val="16"/>
      </w:rPr>
      <w:fldChar w:fldCharType="separate"/>
    </w:r>
    <w:r w:rsidR="00371260">
      <w:rPr>
        <w:rFonts w:ascii="Trebuchet MS" w:hAnsi="Trebuchet MS"/>
        <w:noProof/>
        <w:sz w:val="16"/>
      </w:rPr>
      <w:t>5</w:t>
    </w:r>
    <w:r>
      <w:rPr>
        <w:rFonts w:ascii="Trebuchet MS" w:hAnsi="Trebuchet MS"/>
        <w:sz w:val="16"/>
      </w:rPr>
      <w:fldChar w:fldCharType="end"/>
    </w:r>
  </w:p>
  <w:p w14:paraId="50ACC94C" w14:textId="77777777" w:rsidR="009852AA" w:rsidRDefault="009852AA">
    <w:pPr>
      <w:pStyle w:val="Footer"/>
    </w:pPr>
  </w:p>
  <w:p w14:paraId="0FB357BB" w14:textId="77777777" w:rsidR="009852AA" w:rsidRDefault="00985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8FEA8" w14:textId="77777777" w:rsidR="00FB0D9F" w:rsidRDefault="00FB0D9F">
      <w:r>
        <w:separator/>
      </w:r>
    </w:p>
  </w:footnote>
  <w:footnote w:type="continuationSeparator" w:id="0">
    <w:p w14:paraId="000C18E4" w14:textId="77777777" w:rsidR="00FB0D9F" w:rsidRDefault="00FB0D9F">
      <w:r>
        <w:continuationSeparator/>
      </w:r>
    </w:p>
  </w:footnote>
  <w:footnote w:type="continuationNotice" w:id="1">
    <w:p w14:paraId="4DC5F178" w14:textId="77777777" w:rsidR="002669CF" w:rsidRDefault="002669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C3DA" w14:textId="7BD30B71" w:rsidR="009852AA" w:rsidRPr="003F48C3" w:rsidRDefault="009852AA" w:rsidP="00916642">
    <w:pPr>
      <w:pStyle w:val="Header"/>
      <w:pBdr>
        <w:bottom w:val="single" w:sz="8" w:space="0" w:color="auto"/>
      </w:pBdr>
      <w:ind w:firstLine="720"/>
      <w:rPr>
        <w:rFonts w:ascii="Calibri" w:hAnsi="Calibri"/>
        <w:b/>
        <w:sz w:val="18"/>
        <w:szCs w:val="18"/>
      </w:rPr>
    </w:pPr>
    <w:r w:rsidRPr="003F48C3">
      <w:rPr>
        <w:rFonts w:ascii="Calibri" w:hAnsi="Calibri"/>
        <w:b/>
        <w:sz w:val="18"/>
        <w:szCs w:val="18"/>
      </w:rPr>
      <w:t xml:space="preserve">                                                          </w:t>
    </w:r>
    <w:r>
      <w:rPr>
        <w:rFonts w:ascii="Calibri" w:hAnsi="Calibri"/>
        <w:b/>
        <w:sz w:val="18"/>
        <w:szCs w:val="18"/>
      </w:rPr>
      <w:t xml:space="preserve">                    </w:t>
    </w:r>
    <w:r w:rsidRPr="003F48C3">
      <w:rPr>
        <w:rFonts w:ascii="Calibri" w:hAnsi="Calibri"/>
        <w:b/>
        <w:sz w:val="18"/>
        <w:szCs w:val="18"/>
      </w:rPr>
      <w:t xml:space="preserve">                   </w:t>
    </w:r>
    <w:r>
      <w:rPr>
        <w:rFonts w:ascii="Calibri" w:hAnsi="Calibri"/>
        <w:b/>
        <w:sz w:val="18"/>
        <w:szCs w:val="18"/>
      </w:rPr>
      <w:t xml:space="preserve"> </w:t>
    </w:r>
    <w:r w:rsidRPr="003F48C3">
      <w:rPr>
        <w:rFonts w:ascii="Calibri" w:hAnsi="Calibri"/>
        <w:b/>
        <w:sz w:val="18"/>
        <w:szCs w:val="18"/>
      </w:rPr>
      <w:t xml:space="preserve"> </w:t>
    </w:r>
    <w:r>
      <w:rPr>
        <w:rFonts w:ascii="Calibri" w:hAnsi="Calibri"/>
        <w:b/>
        <w:sz w:val="18"/>
        <w:szCs w:val="18"/>
      </w:rPr>
      <w:t xml:space="preserve"> </w:t>
    </w:r>
    <w:bookmarkStart w:id="31" w:name="_Hlk531598628"/>
    <w:bookmarkStart w:id="32" w:name="_Hlk531602722"/>
    <w:bookmarkStart w:id="33" w:name="_Hlk531602723"/>
    <w:r w:rsidR="00FD4BF1">
      <w:rPr>
        <w:rFonts w:ascii="Calibri" w:hAnsi="Calibri"/>
        <w:b/>
        <w:sz w:val="18"/>
        <w:szCs w:val="18"/>
      </w:rPr>
      <w:t xml:space="preserve">Cape York </w:t>
    </w:r>
    <w:r w:rsidR="00262B1C">
      <w:rPr>
        <w:rFonts w:ascii="Calibri" w:hAnsi="Calibri"/>
        <w:b/>
        <w:sz w:val="18"/>
        <w:szCs w:val="18"/>
      </w:rPr>
      <w:t xml:space="preserve">NRM </w:t>
    </w:r>
    <w:r w:rsidR="00DF69B3">
      <w:rPr>
        <w:rFonts w:ascii="Calibri" w:hAnsi="Calibri"/>
        <w:b/>
        <w:sz w:val="18"/>
        <w:szCs w:val="18"/>
      </w:rPr>
      <w:t>Agricultural</w:t>
    </w:r>
    <w:r w:rsidR="00FD4BF1">
      <w:rPr>
        <w:rFonts w:ascii="Calibri" w:hAnsi="Calibri"/>
        <w:b/>
        <w:sz w:val="18"/>
        <w:szCs w:val="18"/>
      </w:rPr>
      <w:t xml:space="preserve"> </w:t>
    </w:r>
    <w:bookmarkStart w:id="34" w:name="_Hlk531602756"/>
    <w:r w:rsidR="00FD4BF1">
      <w:rPr>
        <w:rFonts w:ascii="Calibri" w:hAnsi="Calibri"/>
        <w:b/>
        <w:sz w:val="18"/>
        <w:szCs w:val="18"/>
      </w:rPr>
      <w:t xml:space="preserve">Extension </w:t>
    </w:r>
    <w:bookmarkEnd w:id="34"/>
    <w:r w:rsidR="00FD4BF1">
      <w:rPr>
        <w:rFonts w:ascii="Calibri" w:hAnsi="Calibri"/>
        <w:b/>
        <w:sz w:val="18"/>
        <w:szCs w:val="18"/>
      </w:rPr>
      <w:t>Trainee</w:t>
    </w:r>
    <w:r>
      <w:rPr>
        <w:rFonts w:ascii="Calibri" w:hAnsi="Calibri"/>
        <w:b/>
        <w:sz w:val="18"/>
        <w:szCs w:val="18"/>
      </w:rPr>
      <w:t xml:space="preserve"> Position Description</w:t>
    </w:r>
    <w:bookmarkEnd w:id="31"/>
  </w:p>
  <w:bookmarkEnd w:id="32"/>
  <w:bookmarkEnd w:id="33"/>
  <w:p w14:paraId="64F36087" w14:textId="77777777" w:rsidR="009852AA" w:rsidRDefault="00985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6A29" w14:textId="77777777" w:rsidR="009852AA" w:rsidRDefault="009852AA" w:rsidP="009852AA">
    <w:pPr>
      <w:pStyle w:val="Header"/>
      <w:ind w:hanging="1276"/>
    </w:pPr>
  </w:p>
  <w:p w14:paraId="61DF60F6" w14:textId="77777777" w:rsidR="009852AA" w:rsidRDefault="00ED2987">
    <w:pPr>
      <w:pStyle w:val="Header"/>
    </w:pPr>
    <w:r w:rsidRPr="00ED2987">
      <w:rPr>
        <w:noProof/>
        <w:lang w:val="en-AU" w:eastAsia="en-AU"/>
      </w:rPr>
      <w:drawing>
        <wp:inline distT="0" distB="0" distL="0" distR="0" wp14:anchorId="3BBBA040" wp14:editId="27FF90CB">
          <wp:extent cx="5731510" cy="1040529"/>
          <wp:effectExtent l="0" t="0" r="0" b="0"/>
          <wp:docPr id="2" name="Picture 2" descr="C:\Users\adam.knapp\Downloads\QFF Full logo 04-1-201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knapp\Downloads\QFF Full logo 04-1-2016-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405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BFB"/>
    <w:multiLevelType w:val="hybridMultilevel"/>
    <w:tmpl w:val="8904E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9040B"/>
    <w:multiLevelType w:val="hybridMultilevel"/>
    <w:tmpl w:val="1BD63AF6"/>
    <w:lvl w:ilvl="0" w:tplc="5CF0D6E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57034C"/>
    <w:multiLevelType w:val="hybridMultilevel"/>
    <w:tmpl w:val="2E0A9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D01EB1"/>
    <w:multiLevelType w:val="hybridMultilevel"/>
    <w:tmpl w:val="6ED680C0"/>
    <w:lvl w:ilvl="0" w:tplc="CAD4C974">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04267"/>
    <w:multiLevelType w:val="hybridMultilevel"/>
    <w:tmpl w:val="5F525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617EDA"/>
    <w:multiLevelType w:val="hybridMultilevel"/>
    <w:tmpl w:val="5CA6A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831712"/>
    <w:multiLevelType w:val="hybridMultilevel"/>
    <w:tmpl w:val="6ABAD88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0F8A4F4D"/>
    <w:multiLevelType w:val="hybridMultilevel"/>
    <w:tmpl w:val="DA4C2272"/>
    <w:lvl w:ilvl="0" w:tplc="1332E4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70E6F"/>
    <w:multiLevelType w:val="hybridMultilevel"/>
    <w:tmpl w:val="A2202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25344"/>
    <w:multiLevelType w:val="hybridMultilevel"/>
    <w:tmpl w:val="865035F0"/>
    <w:lvl w:ilvl="0" w:tplc="F864BB3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C15EB"/>
    <w:multiLevelType w:val="hybridMultilevel"/>
    <w:tmpl w:val="3AD2E68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1375187E"/>
    <w:multiLevelType w:val="hybridMultilevel"/>
    <w:tmpl w:val="BCE2AC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3677D9"/>
    <w:multiLevelType w:val="hybridMultilevel"/>
    <w:tmpl w:val="9048AA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777708C"/>
    <w:multiLevelType w:val="hybridMultilevel"/>
    <w:tmpl w:val="E4EE005A"/>
    <w:lvl w:ilvl="0" w:tplc="0C090001">
      <w:start w:val="1"/>
      <w:numFmt w:val="bullet"/>
      <w:lvlText w:val=""/>
      <w:lvlJc w:val="left"/>
      <w:pPr>
        <w:ind w:left="1080" w:hanging="72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204A6B"/>
    <w:multiLevelType w:val="hybridMultilevel"/>
    <w:tmpl w:val="7F123292"/>
    <w:lvl w:ilvl="0" w:tplc="BB02C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30DF2"/>
    <w:multiLevelType w:val="hybridMultilevel"/>
    <w:tmpl w:val="8C2C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0F1034"/>
    <w:multiLevelType w:val="hybridMultilevel"/>
    <w:tmpl w:val="98E2BCD8"/>
    <w:lvl w:ilvl="0" w:tplc="0C090001">
      <w:start w:val="1"/>
      <w:numFmt w:val="bullet"/>
      <w:lvlText w:val=""/>
      <w:lvlJc w:val="left"/>
      <w:pPr>
        <w:ind w:left="720" w:hanging="360"/>
      </w:pPr>
      <w:rPr>
        <w:rFonts w:ascii="Symbol" w:hAnsi="Symbol" w:hint="default"/>
      </w:rPr>
    </w:lvl>
    <w:lvl w:ilvl="1" w:tplc="4C54CB72">
      <w:numFmt w:val="bullet"/>
      <w:lvlText w:val="-"/>
      <w:lvlJc w:val="left"/>
      <w:pPr>
        <w:ind w:left="1800" w:hanging="72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E52FD2"/>
    <w:multiLevelType w:val="hybridMultilevel"/>
    <w:tmpl w:val="53148F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D377442"/>
    <w:multiLevelType w:val="hybridMultilevel"/>
    <w:tmpl w:val="9CEC7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A95E7A"/>
    <w:multiLevelType w:val="hybridMultilevel"/>
    <w:tmpl w:val="6C74F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7C33CC"/>
    <w:multiLevelType w:val="hybridMultilevel"/>
    <w:tmpl w:val="D1FE9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9B066F"/>
    <w:multiLevelType w:val="hybridMultilevel"/>
    <w:tmpl w:val="006EF2A8"/>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4ED434B"/>
    <w:multiLevelType w:val="hybridMultilevel"/>
    <w:tmpl w:val="C8FE65B8"/>
    <w:lvl w:ilvl="0" w:tplc="457024BA">
      <w:numFmt w:val="bullet"/>
      <w:lvlText w:val="-"/>
      <w:lvlJc w:val="left"/>
      <w:pPr>
        <w:ind w:left="720" w:hanging="360"/>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51F6001"/>
    <w:multiLevelType w:val="hybridMultilevel"/>
    <w:tmpl w:val="992A4448"/>
    <w:lvl w:ilvl="0" w:tplc="04090001">
      <w:start w:val="1"/>
      <w:numFmt w:val="bullet"/>
      <w:lvlText w:val=""/>
      <w:lvlJc w:val="left"/>
      <w:pPr>
        <w:ind w:left="434" w:hanging="360"/>
      </w:pPr>
      <w:rPr>
        <w:rFonts w:ascii="Symbol" w:hAnsi="Symbol" w:hint="default"/>
      </w:rPr>
    </w:lvl>
    <w:lvl w:ilvl="1" w:tplc="04090003">
      <w:start w:val="1"/>
      <w:numFmt w:val="bullet"/>
      <w:lvlText w:val="o"/>
      <w:lvlJc w:val="left"/>
      <w:pPr>
        <w:ind w:left="1154" w:hanging="360"/>
      </w:pPr>
      <w:rPr>
        <w:rFonts w:ascii="Courier New" w:hAnsi="Courier New" w:cs="Courier New" w:hint="default"/>
      </w:rPr>
    </w:lvl>
    <w:lvl w:ilvl="2" w:tplc="04090005">
      <w:start w:val="1"/>
      <w:numFmt w:val="bullet"/>
      <w:lvlText w:val=""/>
      <w:lvlJc w:val="left"/>
      <w:pPr>
        <w:ind w:left="1874" w:hanging="360"/>
      </w:pPr>
      <w:rPr>
        <w:rFonts w:ascii="Wingdings" w:hAnsi="Wingdings" w:hint="default"/>
      </w:rPr>
    </w:lvl>
    <w:lvl w:ilvl="3" w:tplc="04090001">
      <w:start w:val="1"/>
      <w:numFmt w:val="bullet"/>
      <w:lvlText w:val=""/>
      <w:lvlJc w:val="left"/>
      <w:pPr>
        <w:ind w:left="2594" w:hanging="360"/>
      </w:pPr>
      <w:rPr>
        <w:rFonts w:ascii="Symbol" w:hAnsi="Symbol" w:hint="default"/>
      </w:rPr>
    </w:lvl>
    <w:lvl w:ilvl="4" w:tplc="04090003">
      <w:start w:val="1"/>
      <w:numFmt w:val="bullet"/>
      <w:lvlText w:val="o"/>
      <w:lvlJc w:val="left"/>
      <w:pPr>
        <w:ind w:left="3314" w:hanging="360"/>
      </w:pPr>
      <w:rPr>
        <w:rFonts w:ascii="Courier New" w:hAnsi="Courier New" w:cs="Courier New" w:hint="default"/>
      </w:rPr>
    </w:lvl>
    <w:lvl w:ilvl="5" w:tplc="04090005">
      <w:start w:val="1"/>
      <w:numFmt w:val="bullet"/>
      <w:lvlText w:val=""/>
      <w:lvlJc w:val="left"/>
      <w:pPr>
        <w:ind w:left="4034" w:hanging="360"/>
      </w:pPr>
      <w:rPr>
        <w:rFonts w:ascii="Wingdings" w:hAnsi="Wingdings" w:hint="default"/>
      </w:rPr>
    </w:lvl>
    <w:lvl w:ilvl="6" w:tplc="04090001">
      <w:start w:val="1"/>
      <w:numFmt w:val="bullet"/>
      <w:lvlText w:val=""/>
      <w:lvlJc w:val="left"/>
      <w:pPr>
        <w:ind w:left="4754" w:hanging="360"/>
      </w:pPr>
      <w:rPr>
        <w:rFonts w:ascii="Symbol" w:hAnsi="Symbol" w:hint="default"/>
      </w:rPr>
    </w:lvl>
    <w:lvl w:ilvl="7" w:tplc="04090003">
      <w:start w:val="1"/>
      <w:numFmt w:val="bullet"/>
      <w:lvlText w:val="o"/>
      <w:lvlJc w:val="left"/>
      <w:pPr>
        <w:ind w:left="5474" w:hanging="360"/>
      </w:pPr>
      <w:rPr>
        <w:rFonts w:ascii="Courier New" w:hAnsi="Courier New" w:cs="Courier New" w:hint="default"/>
      </w:rPr>
    </w:lvl>
    <w:lvl w:ilvl="8" w:tplc="04090005">
      <w:start w:val="1"/>
      <w:numFmt w:val="bullet"/>
      <w:lvlText w:val=""/>
      <w:lvlJc w:val="left"/>
      <w:pPr>
        <w:ind w:left="6194" w:hanging="360"/>
      </w:pPr>
      <w:rPr>
        <w:rFonts w:ascii="Wingdings" w:hAnsi="Wingdings" w:hint="default"/>
      </w:rPr>
    </w:lvl>
  </w:abstractNum>
  <w:abstractNum w:abstractNumId="24" w15:restartNumberingAfterBreak="0">
    <w:nsid w:val="2A390892"/>
    <w:multiLevelType w:val="hybridMultilevel"/>
    <w:tmpl w:val="494C3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841820"/>
    <w:multiLevelType w:val="hybridMultilevel"/>
    <w:tmpl w:val="6ED680C0"/>
    <w:lvl w:ilvl="0" w:tplc="CAD4C974">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896A98"/>
    <w:multiLevelType w:val="hybridMultilevel"/>
    <w:tmpl w:val="44E8E8F4"/>
    <w:lvl w:ilvl="0" w:tplc="AE6269B2">
      <w:numFmt w:val="bullet"/>
      <w:lvlText w:val="•"/>
      <w:lvlJc w:val="left"/>
      <w:pPr>
        <w:ind w:left="1800" w:hanging="72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AB8534C"/>
    <w:multiLevelType w:val="hybridMultilevel"/>
    <w:tmpl w:val="915A9AC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2E0F3D"/>
    <w:multiLevelType w:val="hybridMultilevel"/>
    <w:tmpl w:val="8FFA0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0D4D65"/>
    <w:multiLevelType w:val="hybridMultilevel"/>
    <w:tmpl w:val="707EFF04"/>
    <w:lvl w:ilvl="0" w:tplc="5A5C03F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AE4A0C"/>
    <w:multiLevelType w:val="hybridMultilevel"/>
    <w:tmpl w:val="E9A05C78"/>
    <w:lvl w:ilvl="0" w:tplc="155E3B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0F5645"/>
    <w:multiLevelType w:val="hybridMultilevel"/>
    <w:tmpl w:val="9BD83ED6"/>
    <w:lvl w:ilvl="0" w:tplc="133E8612">
      <w:start w:val="12"/>
      <w:numFmt w:val="bullet"/>
      <w:lvlText w:val="-"/>
      <w:lvlJc w:val="left"/>
      <w:pPr>
        <w:ind w:left="1080" w:hanging="720"/>
      </w:pPr>
      <w:rPr>
        <w:rFonts w:ascii="Calibri" w:eastAsia="Times New Roman"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32625E"/>
    <w:multiLevelType w:val="hybridMultilevel"/>
    <w:tmpl w:val="18000E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C772461"/>
    <w:multiLevelType w:val="hybridMultilevel"/>
    <w:tmpl w:val="9D82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133648"/>
    <w:multiLevelType w:val="hybridMultilevel"/>
    <w:tmpl w:val="6BCCD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147E8A"/>
    <w:multiLevelType w:val="hybridMultilevel"/>
    <w:tmpl w:val="15409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2B6C0E"/>
    <w:multiLevelType w:val="hybridMultilevel"/>
    <w:tmpl w:val="2B7214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0A4302E"/>
    <w:multiLevelType w:val="hybridMultilevel"/>
    <w:tmpl w:val="24842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59717E9"/>
    <w:multiLevelType w:val="hybridMultilevel"/>
    <w:tmpl w:val="EC32C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DA28D2"/>
    <w:multiLevelType w:val="hybridMultilevel"/>
    <w:tmpl w:val="6652C266"/>
    <w:lvl w:ilvl="0" w:tplc="CAD4C974">
      <w:start w:val="1"/>
      <w:numFmt w:val="decimal"/>
      <w:lvlText w:val="%1."/>
      <w:lvlJc w:val="left"/>
      <w:pPr>
        <w:ind w:left="720" w:hanging="360"/>
      </w:pPr>
      <w:rPr>
        <w:rFonts w:hint="default"/>
        <w:b w:val="0"/>
      </w:rPr>
    </w:lvl>
    <w:lvl w:ilvl="1" w:tplc="4C54CB72">
      <w:numFmt w:val="bullet"/>
      <w:lvlText w:val="-"/>
      <w:lvlJc w:val="left"/>
      <w:pPr>
        <w:ind w:left="1800" w:hanging="72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773A9D"/>
    <w:multiLevelType w:val="hybridMultilevel"/>
    <w:tmpl w:val="C8B0892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1" w15:restartNumberingAfterBreak="0">
    <w:nsid w:val="70873804"/>
    <w:multiLevelType w:val="hybridMultilevel"/>
    <w:tmpl w:val="2F78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EE55BF"/>
    <w:multiLevelType w:val="hybridMultilevel"/>
    <w:tmpl w:val="4354399C"/>
    <w:lvl w:ilvl="0" w:tplc="AE6269B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4"/>
  </w:num>
  <w:num w:numId="4">
    <w:abstractNumId w:val="24"/>
  </w:num>
  <w:num w:numId="5">
    <w:abstractNumId w:val="34"/>
  </w:num>
  <w:num w:numId="6">
    <w:abstractNumId w:val="41"/>
  </w:num>
  <w:num w:numId="7">
    <w:abstractNumId w:val="20"/>
  </w:num>
  <w:num w:numId="8">
    <w:abstractNumId w:val="18"/>
  </w:num>
  <w:num w:numId="9">
    <w:abstractNumId w:val="17"/>
  </w:num>
  <w:num w:numId="10">
    <w:abstractNumId w:val="15"/>
  </w:num>
  <w:num w:numId="11">
    <w:abstractNumId w:val="19"/>
  </w:num>
  <w:num w:numId="12">
    <w:abstractNumId w:val="2"/>
  </w:num>
  <w:num w:numId="13">
    <w:abstractNumId w:val="6"/>
  </w:num>
  <w:num w:numId="14">
    <w:abstractNumId w:val="10"/>
  </w:num>
  <w:num w:numId="15">
    <w:abstractNumId w:val="40"/>
  </w:num>
  <w:num w:numId="16">
    <w:abstractNumId w:val="32"/>
  </w:num>
  <w:num w:numId="17">
    <w:abstractNumId w:val="0"/>
  </w:num>
  <w:num w:numId="18">
    <w:abstractNumId w:val="16"/>
  </w:num>
  <w:num w:numId="19">
    <w:abstractNumId w:val="22"/>
  </w:num>
  <w:num w:numId="20">
    <w:abstractNumId w:val="5"/>
  </w:num>
  <w:num w:numId="21">
    <w:abstractNumId w:val="3"/>
  </w:num>
  <w:num w:numId="22">
    <w:abstractNumId w:val="36"/>
  </w:num>
  <w:num w:numId="23">
    <w:abstractNumId w:val="1"/>
  </w:num>
  <w:num w:numId="24">
    <w:abstractNumId w:val="35"/>
  </w:num>
  <w:num w:numId="25">
    <w:abstractNumId w:val="11"/>
  </w:num>
  <w:num w:numId="26">
    <w:abstractNumId w:val="33"/>
  </w:num>
  <w:num w:numId="27">
    <w:abstractNumId w:val="42"/>
  </w:num>
  <w:num w:numId="28">
    <w:abstractNumId w:val="8"/>
  </w:num>
  <w:num w:numId="29">
    <w:abstractNumId w:val="12"/>
  </w:num>
  <w:num w:numId="30">
    <w:abstractNumId w:val="23"/>
  </w:num>
  <w:num w:numId="31">
    <w:abstractNumId w:val="26"/>
  </w:num>
  <w:num w:numId="32">
    <w:abstractNumId w:val="30"/>
  </w:num>
  <w:num w:numId="33">
    <w:abstractNumId w:val="14"/>
  </w:num>
  <w:num w:numId="34">
    <w:abstractNumId w:val="29"/>
  </w:num>
  <w:num w:numId="35">
    <w:abstractNumId w:val="7"/>
  </w:num>
  <w:num w:numId="36">
    <w:abstractNumId w:val="21"/>
  </w:num>
  <w:num w:numId="37">
    <w:abstractNumId w:val="27"/>
  </w:num>
  <w:num w:numId="38">
    <w:abstractNumId w:val="9"/>
  </w:num>
  <w:num w:numId="39">
    <w:abstractNumId w:val="28"/>
  </w:num>
  <w:num w:numId="40">
    <w:abstractNumId w:val="31"/>
  </w:num>
  <w:num w:numId="41">
    <w:abstractNumId w:val="13"/>
  </w:num>
  <w:num w:numId="42">
    <w:abstractNumId w:val="25"/>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MDMxNzc0MzaxsLBU0lEKTi0uzszPAykwNKsFADPxPR8tAAAA"/>
  </w:docVars>
  <w:rsids>
    <w:rsidRoot w:val="00DA124A"/>
    <w:rsid w:val="00000456"/>
    <w:rsid w:val="0000117F"/>
    <w:rsid w:val="00013299"/>
    <w:rsid w:val="00015AD4"/>
    <w:rsid w:val="00031D67"/>
    <w:rsid w:val="00032364"/>
    <w:rsid w:val="00036A77"/>
    <w:rsid w:val="00043C3E"/>
    <w:rsid w:val="0004486D"/>
    <w:rsid w:val="00045E03"/>
    <w:rsid w:val="000478CC"/>
    <w:rsid w:val="000713CC"/>
    <w:rsid w:val="00082880"/>
    <w:rsid w:val="0008377C"/>
    <w:rsid w:val="00085381"/>
    <w:rsid w:val="000A508C"/>
    <w:rsid w:val="000A582F"/>
    <w:rsid w:val="000B4348"/>
    <w:rsid w:val="000D2851"/>
    <w:rsid w:val="000D6047"/>
    <w:rsid w:val="00103E6F"/>
    <w:rsid w:val="00105D54"/>
    <w:rsid w:val="00110D34"/>
    <w:rsid w:val="0012261D"/>
    <w:rsid w:val="0013564C"/>
    <w:rsid w:val="001374BD"/>
    <w:rsid w:val="00144705"/>
    <w:rsid w:val="00144D5C"/>
    <w:rsid w:val="0014509B"/>
    <w:rsid w:val="00146E0D"/>
    <w:rsid w:val="001532A8"/>
    <w:rsid w:val="00166046"/>
    <w:rsid w:val="001777CA"/>
    <w:rsid w:val="00181A68"/>
    <w:rsid w:val="0018385D"/>
    <w:rsid w:val="00186425"/>
    <w:rsid w:val="00193702"/>
    <w:rsid w:val="001C6E53"/>
    <w:rsid w:val="001D3A1F"/>
    <w:rsid w:val="001D7FEA"/>
    <w:rsid w:val="001F32A1"/>
    <w:rsid w:val="001F50EB"/>
    <w:rsid w:val="001F5A33"/>
    <w:rsid w:val="001F7802"/>
    <w:rsid w:val="00203E7C"/>
    <w:rsid w:val="00206DD7"/>
    <w:rsid w:val="00242B17"/>
    <w:rsid w:val="00250B16"/>
    <w:rsid w:val="002559ED"/>
    <w:rsid w:val="00262B1C"/>
    <w:rsid w:val="00262C0E"/>
    <w:rsid w:val="002669CF"/>
    <w:rsid w:val="00272D2E"/>
    <w:rsid w:val="002B57A3"/>
    <w:rsid w:val="002C1307"/>
    <w:rsid w:val="002C1372"/>
    <w:rsid w:val="002D4C34"/>
    <w:rsid w:val="002D686C"/>
    <w:rsid w:val="002E5211"/>
    <w:rsid w:val="002F3CDF"/>
    <w:rsid w:val="002F4C60"/>
    <w:rsid w:val="002F562E"/>
    <w:rsid w:val="00301F67"/>
    <w:rsid w:val="00317D1A"/>
    <w:rsid w:val="00334775"/>
    <w:rsid w:val="003674CE"/>
    <w:rsid w:val="00371260"/>
    <w:rsid w:val="0037128F"/>
    <w:rsid w:val="00377D89"/>
    <w:rsid w:val="00397929"/>
    <w:rsid w:val="003979F4"/>
    <w:rsid w:val="003B460D"/>
    <w:rsid w:val="003F1235"/>
    <w:rsid w:val="00415401"/>
    <w:rsid w:val="00416BB5"/>
    <w:rsid w:val="00427796"/>
    <w:rsid w:val="00435A30"/>
    <w:rsid w:val="00441A0F"/>
    <w:rsid w:val="00444430"/>
    <w:rsid w:val="00453292"/>
    <w:rsid w:val="004764E9"/>
    <w:rsid w:val="004816B4"/>
    <w:rsid w:val="00484B22"/>
    <w:rsid w:val="00486990"/>
    <w:rsid w:val="0049232F"/>
    <w:rsid w:val="00497CEA"/>
    <w:rsid w:val="004A2FA1"/>
    <w:rsid w:val="004C02AD"/>
    <w:rsid w:val="004C4D4A"/>
    <w:rsid w:val="004E354F"/>
    <w:rsid w:val="004F35F9"/>
    <w:rsid w:val="005025ED"/>
    <w:rsid w:val="005117A2"/>
    <w:rsid w:val="00534635"/>
    <w:rsid w:val="00537428"/>
    <w:rsid w:val="005426A8"/>
    <w:rsid w:val="0054525D"/>
    <w:rsid w:val="005535FC"/>
    <w:rsid w:val="0057103E"/>
    <w:rsid w:val="00575F84"/>
    <w:rsid w:val="00582CEF"/>
    <w:rsid w:val="005A3F61"/>
    <w:rsid w:val="005B30A3"/>
    <w:rsid w:val="005C0BC7"/>
    <w:rsid w:val="005C0F1A"/>
    <w:rsid w:val="005E0815"/>
    <w:rsid w:val="005E17B6"/>
    <w:rsid w:val="00601FF6"/>
    <w:rsid w:val="006041C4"/>
    <w:rsid w:val="00605B0C"/>
    <w:rsid w:val="00630D42"/>
    <w:rsid w:val="00635527"/>
    <w:rsid w:val="00641103"/>
    <w:rsid w:val="006510B5"/>
    <w:rsid w:val="006540F4"/>
    <w:rsid w:val="00656482"/>
    <w:rsid w:val="0066377A"/>
    <w:rsid w:val="006767F9"/>
    <w:rsid w:val="00680180"/>
    <w:rsid w:val="00680B2C"/>
    <w:rsid w:val="006852CE"/>
    <w:rsid w:val="006901F5"/>
    <w:rsid w:val="006908E8"/>
    <w:rsid w:val="00694BB8"/>
    <w:rsid w:val="006A77B4"/>
    <w:rsid w:val="006B06AF"/>
    <w:rsid w:val="006B15AA"/>
    <w:rsid w:val="006B43F9"/>
    <w:rsid w:val="006C0457"/>
    <w:rsid w:val="006C1C55"/>
    <w:rsid w:val="006C29FF"/>
    <w:rsid w:val="006C56CC"/>
    <w:rsid w:val="006C5A95"/>
    <w:rsid w:val="006F20AC"/>
    <w:rsid w:val="006F40CA"/>
    <w:rsid w:val="007044D0"/>
    <w:rsid w:val="00705EF3"/>
    <w:rsid w:val="00725593"/>
    <w:rsid w:val="00733D20"/>
    <w:rsid w:val="00734E53"/>
    <w:rsid w:val="00744645"/>
    <w:rsid w:val="007524E3"/>
    <w:rsid w:val="0075794A"/>
    <w:rsid w:val="00771A0E"/>
    <w:rsid w:val="00773594"/>
    <w:rsid w:val="00777CA1"/>
    <w:rsid w:val="00781A9C"/>
    <w:rsid w:val="00786777"/>
    <w:rsid w:val="007872EB"/>
    <w:rsid w:val="007A627A"/>
    <w:rsid w:val="007D6151"/>
    <w:rsid w:val="007D7533"/>
    <w:rsid w:val="007E015A"/>
    <w:rsid w:val="007F32DB"/>
    <w:rsid w:val="0083728A"/>
    <w:rsid w:val="00855305"/>
    <w:rsid w:val="00863B79"/>
    <w:rsid w:val="00867B8D"/>
    <w:rsid w:val="008966C1"/>
    <w:rsid w:val="008A6C00"/>
    <w:rsid w:val="008B1E11"/>
    <w:rsid w:val="008B4806"/>
    <w:rsid w:val="008B7014"/>
    <w:rsid w:val="008C2ED7"/>
    <w:rsid w:val="008D4BCE"/>
    <w:rsid w:val="008E16D6"/>
    <w:rsid w:val="00914253"/>
    <w:rsid w:val="00916642"/>
    <w:rsid w:val="00940007"/>
    <w:rsid w:val="00943465"/>
    <w:rsid w:val="00951128"/>
    <w:rsid w:val="00955E0C"/>
    <w:rsid w:val="0097462E"/>
    <w:rsid w:val="009852AA"/>
    <w:rsid w:val="00990515"/>
    <w:rsid w:val="00995DF3"/>
    <w:rsid w:val="009B0920"/>
    <w:rsid w:val="009D7D23"/>
    <w:rsid w:val="009F67ED"/>
    <w:rsid w:val="00A16F40"/>
    <w:rsid w:val="00A20187"/>
    <w:rsid w:val="00A27B9F"/>
    <w:rsid w:val="00A360E3"/>
    <w:rsid w:val="00A51C3E"/>
    <w:rsid w:val="00A55E4A"/>
    <w:rsid w:val="00A64BDF"/>
    <w:rsid w:val="00A71ECF"/>
    <w:rsid w:val="00A8078E"/>
    <w:rsid w:val="00A84C57"/>
    <w:rsid w:val="00A96B1A"/>
    <w:rsid w:val="00A97038"/>
    <w:rsid w:val="00AA2EE2"/>
    <w:rsid w:val="00AA76E9"/>
    <w:rsid w:val="00AB27BB"/>
    <w:rsid w:val="00AB4044"/>
    <w:rsid w:val="00AB4FC2"/>
    <w:rsid w:val="00AC02EF"/>
    <w:rsid w:val="00AE35C9"/>
    <w:rsid w:val="00AE3C10"/>
    <w:rsid w:val="00AF408B"/>
    <w:rsid w:val="00B00A01"/>
    <w:rsid w:val="00B066D2"/>
    <w:rsid w:val="00B11782"/>
    <w:rsid w:val="00B12AE6"/>
    <w:rsid w:val="00B14DCA"/>
    <w:rsid w:val="00B27AB4"/>
    <w:rsid w:val="00B421C6"/>
    <w:rsid w:val="00B52692"/>
    <w:rsid w:val="00B81C97"/>
    <w:rsid w:val="00B92C09"/>
    <w:rsid w:val="00BB7629"/>
    <w:rsid w:val="00BC0ECC"/>
    <w:rsid w:val="00BE40FD"/>
    <w:rsid w:val="00BF13D8"/>
    <w:rsid w:val="00C0415B"/>
    <w:rsid w:val="00C17D7F"/>
    <w:rsid w:val="00C321E5"/>
    <w:rsid w:val="00C55BA0"/>
    <w:rsid w:val="00C61579"/>
    <w:rsid w:val="00C629F3"/>
    <w:rsid w:val="00C64E66"/>
    <w:rsid w:val="00C71D09"/>
    <w:rsid w:val="00C71FF3"/>
    <w:rsid w:val="00C84B21"/>
    <w:rsid w:val="00C95C29"/>
    <w:rsid w:val="00CA37B3"/>
    <w:rsid w:val="00CC5F12"/>
    <w:rsid w:val="00CE2A6D"/>
    <w:rsid w:val="00CE43E2"/>
    <w:rsid w:val="00CE6335"/>
    <w:rsid w:val="00CF14B5"/>
    <w:rsid w:val="00CF26B8"/>
    <w:rsid w:val="00CF532F"/>
    <w:rsid w:val="00CF599B"/>
    <w:rsid w:val="00D07E8E"/>
    <w:rsid w:val="00D21F61"/>
    <w:rsid w:val="00D347C5"/>
    <w:rsid w:val="00D54AF7"/>
    <w:rsid w:val="00D60EC5"/>
    <w:rsid w:val="00D62B17"/>
    <w:rsid w:val="00D76DF9"/>
    <w:rsid w:val="00D87641"/>
    <w:rsid w:val="00D97328"/>
    <w:rsid w:val="00DA124A"/>
    <w:rsid w:val="00DA2A71"/>
    <w:rsid w:val="00DA333B"/>
    <w:rsid w:val="00DB7349"/>
    <w:rsid w:val="00DB763E"/>
    <w:rsid w:val="00DC64B2"/>
    <w:rsid w:val="00DC761B"/>
    <w:rsid w:val="00DD1BFE"/>
    <w:rsid w:val="00DD4093"/>
    <w:rsid w:val="00DF69B3"/>
    <w:rsid w:val="00DF7E21"/>
    <w:rsid w:val="00E00FBA"/>
    <w:rsid w:val="00E0576F"/>
    <w:rsid w:val="00E07BA8"/>
    <w:rsid w:val="00E33CC2"/>
    <w:rsid w:val="00E3495C"/>
    <w:rsid w:val="00E378D2"/>
    <w:rsid w:val="00E37DD1"/>
    <w:rsid w:val="00E56623"/>
    <w:rsid w:val="00E662A6"/>
    <w:rsid w:val="00E70DAF"/>
    <w:rsid w:val="00E91360"/>
    <w:rsid w:val="00EB7899"/>
    <w:rsid w:val="00EC6E88"/>
    <w:rsid w:val="00ED2987"/>
    <w:rsid w:val="00ED2E2F"/>
    <w:rsid w:val="00EE2BCE"/>
    <w:rsid w:val="00EF7243"/>
    <w:rsid w:val="00F01DA8"/>
    <w:rsid w:val="00F0794E"/>
    <w:rsid w:val="00F23315"/>
    <w:rsid w:val="00F36D1B"/>
    <w:rsid w:val="00F542F4"/>
    <w:rsid w:val="00F736C9"/>
    <w:rsid w:val="00F74745"/>
    <w:rsid w:val="00F830B8"/>
    <w:rsid w:val="00FB0D9F"/>
    <w:rsid w:val="00FB7FCE"/>
    <w:rsid w:val="00FD4BF1"/>
    <w:rsid w:val="00FF3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4336F0"/>
  <w15:docId w15:val="{14256D89-CB68-4A53-9CDC-DC27B049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24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B81C97"/>
    <w:pPr>
      <w:outlineLvl w:val="0"/>
    </w:pPr>
    <w:rPr>
      <w:rFonts w:ascii="Calibri" w:hAnsi="Calibri"/>
      <w:b/>
      <w:sz w:val="28"/>
      <w:szCs w:val="28"/>
    </w:rPr>
  </w:style>
  <w:style w:type="paragraph" w:styleId="Heading2">
    <w:name w:val="heading 2"/>
    <w:basedOn w:val="Normal"/>
    <w:next w:val="Normal"/>
    <w:link w:val="Heading2Char"/>
    <w:uiPriority w:val="9"/>
    <w:semiHidden/>
    <w:unhideWhenUsed/>
    <w:qFormat/>
    <w:rsid w:val="0075794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A124A"/>
    <w:pPr>
      <w:keepNext/>
      <w:outlineLvl w:val="2"/>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124A"/>
    <w:rPr>
      <w:rFonts w:ascii="Arial" w:eastAsia="Times New Roman" w:hAnsi="Arial" w:cs="Times New Roman"/>
      <w:i/>
      <w:szCs w:val="20"/>
      <w:lang w:val="en-US"/>
    </w:rPr>
  </w:style>
  <w:style w:type="paragraph" w:styleId="Header">
    <w:name w:val="header"/>
    <w:basedOn w:val="Normal"/>
    <w:link w:val="HeaderChar"/>
    <w:rsid w:val="00DA124A"/>
    <w:pPr>
      <w:tabs>
        <w:tab w:val="center" w:pos="4320"/>
        <w:tab w:val="right" w:pos="8640"/>
      </w:tabs>
    </w:pPr>
  </w:style>
  <w:style w:type="character" w:customStyle="1" w:styleId="HeaderChar">
    <w:name w:val="Header Char"/>
    <w:basedOn w:val="DefaultParagraphFont"/>
    <w:link w:val="Header"/>
    <w:rsid w:val="00DA124A"/>
    <w:rPr>
      <w:rFonts w:ascii="Times New Roman" w:eastAsia="Times New Roman" w:hAnsi="Times New Roman" w:cs="Times New Roman"/>
      <w:sz w:val="20"/>
      <w:szCs w:val="20"/>
      <w:lang w:val="en-US"/>
    </w:rPr>
  </w:style>
  <w:style w:type="paragraph" w:styleId="Footer">
    <w:name w:val="footer"/>
    <w:basedOn w:val="Normal"/>
    <w:link w:val="FooterChar"/>
    <w:rsid w:val="00DA124A"/>
    <w:pPr>
      <w:tabs>
        <w:tab w:val="center" w:pos="4320"/>
        <w:tab w:val="right" w:pos="8640"/>
      </w:tabs>
    </w:pPr>
  </w:style>
  <w:style w:type="character" w:customStyle="1" w:styleId="FooterChar">
    <w:name w:val="Footer Char"/>
    <w:basedOn w:val="DefaultParagraphFont"/>
    <w:link w:val="Footer"/>
    <w:rsid w:val="00DA124A"/>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DA124A"/>
    <w:pPr>
      <w:ind w:left="720"/>
      <w:contextualSpacing/>
    </w:pPr>
  </w:style>
  <w:style w:type="paragraph" w:styleId="BodyText2">
    <w:name w:val="Body Text 2"/>
    <w:basedOn w:val="Normal"/>
    <w:link w:val="BodyText2Char"/>
    <w:rsid w:val="00DA124A"/>
    <w:pPr>
      <w:spacing w:after="120" w:line="480" w:lineRule="auto"/>
    </w:pPr>
    <w:rPr>
      <w:rFonts w:ascii="Arial" w:hAnsi="Arial"/>
      <w:sz w:val="24"/>
      <w:lang w:val="en-AU" w:eastAsia="en-AU"/>
    </w:rPr>
  </w:style>
  <w:style w:type="character" w:customStyle="1" w:styleId="BodyText2Char">
    <w:name w:val="Body Text 2 Char"/>
    <w:basedOn w:val="DefaultParagraphFont"/>
    <w:link w:val="BodyText2"/>
    <w:rsid w:val="00DA124A"/>
    <w:rPr>
      <w:rFonts w:ascii="Arial" w:eastAsia="Times New Roman" w:hAnsi="Arial" w:cs="Times New Roman"/>
      <w:sz w:val="24"/>
      <w:szCs w:val="20"/>
      <w:lang w:eastAsia="en-AU"/>
    </w:rPr>
  </w:style>
  <w:style w:type="paragraph" w:styleId="BalloonText">
    <w:name w:val="Balloon Text"/>
    <w:basedOn w:val="Normal"/>
    <w:link w:val="BalloonTextChar"/>
    <w:uiPriority w:val="99"/>
    <w:semiHidden/>
    <w:unhideWhenUsed/>
    <w:rsid w:val="00DA124A"/>
    <w:rPr>
      <w:rFonts w:ascii="Tahoma" w:hAnsi="Tahoma" w:cs="Tahoma"/>
      <w:sz w:val="16"/>
      <w:szCs w:val="16"/>
    </w:rPr>
  </w:style>
  <w:style w:type="character" w:customStyle="1" w:styleId="BalloonTextChar">
    <w:name w:val="Balloon Text Char"/>
    <w:basedOn w:val="DefaultParagraphFont"/>
    <w:link w:val="BalloonText"/>
    <w:uiPriority w:val="99"/>
    <w:semiHidden/>
    <w:rsid w:val="00DA124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415401"/>
    <w:rPr>
      <w:sz w:val="16"/>
      <w:szCs w:val="16"/>
    </w:rPr>
  </w:style>
  <w:style w:type="paragraph" w:styleId="CommentText">
    <w:name w:val="annotation text"/>
    <w:basedOn w:val="Normal"/>
    <w:link w:val="CommentTextChar"/>
    <w:uiPriority w:val="99"/>
    <w:semiHidden/>
    <w:unhideWhenUsed/>
    <w:rsid w:val="00415401"/>
  </w:style>
  <w:style w:type="character" w:customStyle="1" w:styleId="CommentTextChar">
    <w:name w:val="Comment Text Char"/>
    <w:basedOn w:val="DefaultParagraphFont"/>
    <w:link w:val="CommentText"/>
    <w:uiPriority w:val="99"/>
    <w:semiHidden/>
    <w:rsid w:val="0041540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15401"/>
    <w:rPr>
      <w:b/>
      <w:bCs/>
    </w:rPr>
  </w:style>
  <w:style w:type="character" w:customStyle="1" w:styleId="CommentSubjectChar">
    <w:name w:val="Comment Subject Char"/>
    <w:basedOn w:val="CommentTextChar"/>
    <w:link w:val="CommentSubject"/>
    <w:uiPriority w:val="99"/>
    <w:semiHidden/>
    <w:rsid w:val="00415401"/>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DA333B"/>
    <w:rPr>
      <w:color w:val="0000FF" w:themeColor="hyperlink"/>
      <w:u w:val="single"/>
    </w:rPr>
  </w:style>
  <w:style w:type="character" w:customStyle="1" w:styleId="ListParagraphChar">
    <w:name w:val="List Paragraph Char"/>
    <w:basedOn w:val="DefaultParagraphFont"/>
    <w:link w:val="ListParagraph"/>
    <w:uiPriority w:val="34"/>
    <w:rsid w:val="00940007"/>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semiHidden/>
    <w:rsid w:val="0075794A"/>
    <w:rPr>
      <w:rFonts w:asciiTheme="majorHAnsi" w:eastAsiaTheme="majorEastAsia" w:hAnsiTheme="majorHAnsi" w:cstheme="majorBidi"/>
      <w:color w:val="365F91" w:themeColor="accent1" w:themeShade="BF"/>
      <w:sz w:val="26"/>
      <w:szCs w:val="26"/>
      <w:lang w:val="en-US"/>
    </w:rPr>
  </w:style>
  <w:style w:type="paragraph" w:styleId="Revision">
    <w:name w:val="Revision"/>
    <w:hidden/>
    <w:uiPriority w:val="99"/>
    <w:semiHidden/>
    <w:rsid w:val="0097462E"/>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59"/>
    <w:rsid w:val="00690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5A30"/>
    <w:rPr>
      <w:color w:val="800080" w:themeColor="followedHyperlink"/>
      <w:u w:val="single"/>
    </w:rPr>
  </w:style>
  <w:style w:type="character" w:customStyle="1" w:styleId="UnresolvedMention1">
    <w:name w:val="Unresolved Mention1"/>
    <w:basedOn w:val="DefaultParagraphFont"/>
    <w:uiPriority w:val="99"/>
    <w:semiHidden/>
    <w:unhideWhenUsed/>
    <w:rsid w:val="00015AD4"/>
    <w:rPr>
      <w:color w:val="808080"/>
      <w:shd w:val="clear" w:color="auto" w:fill="E6E6E6"/>
    </w:rPr>
  </w:style>
  <w:style w:type="character" w:customStyle="1" w:styleId="Heading1Char">
    <w:name w:val="Heading 1 Char"/>
    <w:basedOn w:val="DefaultParagraphFont"/>
    <w:link w:val="Heading1"/>
    <w:uiPriority w:val="9"/>
    <w:rsid w:val="00B81C97"/>
    <w:rPr>
      <w:rFonts w:ascii="Calibri" w:eastAsia="Times New Roman" w:hAnsi="Calibri" w:cs="Times New Roman"/>
      <w:b/>
      <w:sz w:val="28"/>
      <w:szCs w:val="28"/>
      <w:lang w:val="en-US"/>
    </w:rPr>
  </w:style>
  <w:style w:type="character" w:styleId="UnresolvedMention">
    <w:name w:val="Unresolved Mention"/>
    <w:basedOn w:val="DefaultParagraphFont"/>
    <w:uiPriority w:val="99"/>
    <w:semiHidden/>
    <w:unhideWhenUsed/>
    <w:rsid w:val="00B117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030841">
      <w:bodyDiv w:val="1"/>
      <w:marLeft w:val="0"/>
      <w:marRight w:val="0"/>
      <w:marTop w:val="0"/>
      <w:marBottom w:val="0"/>
      <w:divBdr>
        <w:top w:val="none" w:sz="0" w:space="0" w:color="auto"/>
        <w:left w:val="none" w:sz="0" w:space="0" w:color="auto"/>
        <w:bottom w:val="none" w:sz="0" w:space="0" w:color="auto"/>
        <w:right w:val="none" w:sz="0" w:space="0" w:color="auto"/>
      </w:divBdr>
    </w:div>
    <w:div w:id="858854216">
      <w:bodyDiv w:val="1"/>
      <w:marLeft w:val="0"/>
      <w:marRight w:val="0"/>
      <w:marTop w:val="0"/>
      <w:marBottom w:val="0"/>
      <w:divBdr>
        <w:top w:val="none" w:sz="0" w:space="0" w:color="auto"/>
        <w:left w:val="none" w:sz="0" w:space="0" w:color="auto"/>
        <w:bottom w:val="none" w:sz="0" w:space="0" w:color="auto"/>
        <w:right w:val="none" w:sz="0" w:space="0" w:color="auto"/>
      </w:divBdr>
    </w:div>
    <w:div w:id="9368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ff.org.au/" TargetMode="External"/><Relationship Id="rId18" Type="http://schemas.openxmlformats.org/officeDocument/2006/relationships/hyperlink" Target="http://www.capeyorknrm.com.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milena@qff.org.au" TargetMode="External"/><Relationship Id="rId17" Type="http://schemas.openxmlformats.org/officeDocument/2006/relationships/hyperlink" Target="http://www.qff.org.au/projects/reef-alliance/growing-great-barrier-reef/" TargetMode="External"/><Relationship Id="rId2" Type="http://schemas.openxmlformats.org/officeDocument/2006/relationships/customXml" Target="../customXml/item2.xml"/><Relationship Id="rId16" Type="http://schemas.openxmlformats.org/officeDocument/2006/relationships/hyperlink" Target="http://www.qff.org.au/projects/rural-jobs-skills-allia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ena@qff.org.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hp.qld.gov.au/water/monitoring/projec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s.qld.gov.a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98B39CC33E245B4F439AAEDE80820" ma:contentTypeVersion="8" ma:contentTypeDescription="Create a new document." ma:contentTypeScope="" ma:versionID="47ccf51a5116bf99c6396adb041cf7db">
  <xsd:schema xmlns:xsd="http://www.w3.org/2001/XMLSchema" xmlns:xs="http://www.w3.org/2001/XMLSchema" xmlns:p="http://schemas.microsoft.com/office/2006/metadata/properties" xmlns:ns2="e2b4898d-9fed-4423-bd36-2971354bad99" xmlns:ns3="5960d55a-25d0-4b02-a843-9bf94cf00686" targetNamespace="http://schemas.microsoft.com/office/2006/metadata/properties" ma:root="true" ma:fieldsID="f20ae25f5e00dd41218f36b1df1bab5d" ns2:_="" ns3:_="">
    <xsd:import namespace="e2b4898d-9fed-4423-bd36-2971354bad99"/>
    <xsd:import namespace="5960d55a-25d0-4b02-a843-9bf94cf006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4898d-9fed-4423-bd36-2971354bad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0d55a-25d0-4b02-a843-9bf94cf006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08D2-4180-482A-BA38-F84C078E4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4898d-9fed-4423-bd36-2971354bad99"/>
    <ds:schemaRef ds:uri="5960d55a-25d0-4b02-a843-9bf94cf00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EE339-418E-440B-822E-7402AFED67B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960d55a-25d0-4b02-a843-9bf94cf00686"/>
    <ds:schemaRef ds:uri="e2b4898d-9fed-4423-bd36-2971354bad99"/>
    <ds:schemaRef ds:uri="http://www.w3.org/XML/1998/namespace"/>
  </ds:schemaRefs>
</ds:datastoreItem>
</file>

<file path=customXml/itemProps3.xml><?xml version="1.0" encoding="utf-8"?>
<ds:datastoreItem xmlns:ds="http://schemas.openxmlformats.org/officeDocument/2006/customXml" ds:itemID="{52366E60-46F6-40E7-8E1B-95D62BEE9650}">
  <ds:schemaRefs>
    <ds:schemaRef ds:uri="http://schemas.microsoft.com/sharepoint/v3/contenttype/forms"/>
  </ds:schemaRefs>
</ds:datastoreItem>
</file>

<file path=customXml/itemProps4.xml><?xml version="1.0" encoding="utf-8"?>
<ds:datastoreItem xmlns:ds="http://schemas.openxmlformats.org/officeDocument/2006/customXml" ds:itemID="{804C4A72-1F1D-4FAF-955C-14AB025C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4474</TotalTime>
  <Pages>5</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Green</dc:creator>
  <cp:lastModifiedBy>Milena Gongora</cp:lastModifiedBy>
  <cp:revision>26</cp:revision>
  <cp:lastPrinted>2019-01-15T06:38:00Z</cp:lastPrinted>
  <dcterms:created xsi:type="dcterms:W3CDTF">2018-11-29T05:14:00Z</dcterms:created>
  <dcterms:modified xsi:type="dcterms:W3CDTF">2019-01-15T06:38:00Z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0x01010036D98B39CC33E245B4F439AAEDE80820</vt:lpwstr>
  </property>
</Properties>
</file>